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152" w:rsidRPr="00D45B49" w:rsidRDefault="00F03B98" w:rsidP="00677E72">
      <w:pPr>
        <w:spacing w:after="0" w:line="480" w:lineRule="auto"/>
        <w:rPr>
          <w:rFonts w:ascii="Times New Roman" w:hAnsi="Times New Roman" w:cs="Times New Roman"/>
          <w:b/>
          <w:sz w:val="23"/>
          <w:szCs w:val="23"/>
        </w:rPr>
      </w:pPr>
      <w:r w:rsidRPr="00D45B49">
        <w:rPr>
          <w:rFonts w:ascii="Times New Roman" w:hAnsi="Times New Roman" w:cs="Times New Roman"/>
          <w:sz w:val="23"/>
          <w:szCs w:val="23"/>
        </w:rPr>
        <w:t xml:space="preserve">Running Head: </w:t>
      </w:r>
      <w:r w:rsidR="00BB4095" w:rsidRPr="00D45B49">
        <w:rPr>
          <w:rFonts w:ascii="Times New Roman" w:hAnsi="Times New Roman" w:cs="Times New Roman"/>
          <w:b/>
          <w:sz w:val="23"/>
          <w:szCs w:val="23"/>
        </w:rPr>
        <w:t>LIT JUST GOT REAL</w:t>
      </w:r>
    </w:p>
    <w:p w:rsidR="00F03B98" w:rsidRPr="00D45B49" w:rsidRDefault="00F03B98" w:rsidP="00677E72">
      <w:pPr>
        <w:spacing w:after="0" w:line="480" w:lineRule="auto"/>
        <w:rPr>
          <w:rFonts w:ascii="Times New Roman" w:hAnsi="Times New Roman" w:cs="Times New Roman"/>
          <w:sz w:val="23"/>
          <w:szCs w:val="23"/>
        </w:rPr>
      </w:pPr>
    </w:p>
    <w:p w:rsidR="00F03B98" w:rsidRPr="00D45B49" w:rsidRDefault="00F03B98" w:rsidP="00677E72">
      <w:pPr>
        <w:spacing w:after="0" w:line="480" w:lineRule="auto"/>
        <w:rPr>
          <w:rFonts w:ascii="Times New Roman" w:hAnsi="Times New Roman" w:cs="Times New Roman"/>
          <w:sz w:val="23"/>
          <w:szCs w:val="23"/>
        </w:rPr>
      </w:pPr>
    </w:p>
    <w:p w:rsidR="00F03B98" w:rsidRPr="00D45B49" w:rsidRDefault="00F03B98" w:rsidP="00677E72">
      <w:pPr>
        <w:spacing w:after="0" w:line="480" w:lineRule="auto"/>
        <w:rPr>
          <w:rFonts w:ascii="Times New Roman" w:hAnsi="Times New Roman" w:cs="Times New Roman"/>
          <w:sz w:val="23"/>
          <w:szCs w:val="23"/>
        </w:rPr>
      </w:pPr>
    </w:p>
    <w:p w:rsidR="00F03B98" w:rsidRPr="00D45B49" w:rsidRDefault="00F03B98" w:rsidP="00677E72">
      <w:pPr>
        <w:spacing w:after="0" w:line="480" w:lineRule="auto"/>
        <w:rPr>
          <w:rFonts w:ascii="Times New Roman" w:hAnsi="Times New Roman" w:cs="Times New Roman"/>
          <w:sz w:val="23"/>
          <w:szCs w:val="23"/>
        </w:rPr>
      </w:pPr>
    </w:p>
    <w:p w:rsidR="00F03B98" w:rsidRPr="00D45B49" w:rsidRDefault="00F03B98" w:rsidP="00677E72">
      <w:pPr>
        <w:spacing w:after="0" w:line="480" w:lineRule="auto"/>
        <w:rPr>
          <w:rFonts w:ascii="Times New Roman" w:hAnsi="Times New Roman" w:cs="Times New Roman"/>
          <w:sz w:val="23"/>
          <w:szCs w:val="23"/>
        </w:rPr>
      </w:pPr>
    </w:p>
    <w:p w:rsidR="00F03B98" w:rsidRPr="00D45B49" w:rsidRDefault="00F03B98" w:rsidP="00677E72">
      <w:pPr>
        <w:spacing w:after="0" w:line="480" w:lineRule="auto"/>
        <w:rPr>
          <w:rFonts w:ascii="Times New Roman" w:hAnsi="Times New Roman" w:cs="Times New Roman"/>
          <w:sz w:val="23"/>
          <w:szCs w:val="23"/>
        </w:rPr>
      </w:pPr>
    </w:p>
    <w:p w:rsidR="00F03B98" w:rsidRPr="00D45B49" w:rsidRDefault="00F03B98" w:rsidP="00677E72">
      <w:pPr>
        <w:spacing w:after="0" w:line="480" w:lineRule="auto"/>
        <w:rPr>
          <w:rFonts w:ascii="Times New Roman" w:hAnsi="Times New Roman" w:cs="Times New Roman"/>
          <w:sz w:val="23"/>
          <w:szCs w:val="23"/>
        </w:rPr>
      </w:pPr>
    </w:p>
    <w:p w:rsidR="00F03B98" w:rsidRPr="00D45B49" w:rsidRDefault="00F03B98" w:rsidP="00677E72">
      <w:pPr>
        <w:spacing w:after="0" w:line="480" w:lineRule="auto"/>
        <w:rPr>
          <w:rFonts w:ascii="Times New Roman" w:hAnsi="Times New Roman" w:cs="Times New Roman"/>
          <w:sz w:val="23"/>
          <w:szCs w:val="23"/>
        </w:rPr>
      </w:pPr>
    </w:p>
    <w:p w:rsidR="00F03B98" w:rsidRPr="00D45B49" w:rsidRDefault="00F03B98" w:rsidP="00677E72">
      <w:pPr>
        <w:spacing w:after="0" w:line="480" w:lineRule="auto"/>
        <w:rPr>
          <w:rFonts w:ascii="Times New Roman" w:hAnsi="Times New Roman" w:cs="Times New Roman"/>
          <w:sz w:val="23"/>
          <w:szCs w:val="23"/>
        </w:rPr>
      </w:pPr>
    </w:p>
    <w:p w:rsidR="00F03B98" w:rsidRPr="00D45B49" w:rsidRDefault="00F03B98" w:rsidP="00677E72">
      <w:pPr>
        <w:spacing w:after="0" w:line="480" w:lineRule="auto"/>
        <w:rPr>
          <w:rFonts w:ascii="Times New Roman" w:hAnsi="Times New Roman" w:cs="Times New Roman"/>
          <w:sz w:val="23"/>
          <w:szCs w:val="23"/>
        </w:rPr>
      </w:pPr>
    </w:p>
    <w:p w:rsidR="00F03B98" w:rsidRPr="00D45B49" w:rsidRDefault="00F03B98" w:rsidP="00677E72">
      <w:pPr>
        <w:spacing w:after="0" w:line="480" w:lineRule="auto"/>
        <w:rPr>
          <w:rFonts w:ascii="Times New Roman" w:hAnsi="Times New Roman" w:cs="Times New Roman"/>
          <w:sz w:val="23"/>
          <w:szCs w:val="23"/>
        </w:rPr>
      </w:pPr>
    </w:p>
    <w:p w:rsidR="00F03B98" w:rsidRPr="00D45B49" w:rsidRDefault="00F03B98" w:rsidP="00677E72">
      <w:pPr>
        <w:spacing w:after="0" w:line="480" w:lineRule="auto"/>
        <w:rPr>
          <w:rFonts w:ascii="Times New Roman" w:hAnsi="Times New Roman" w:cs="Times New Roman"/>
          <w:sz w:val="23"/>
          <w:szCs w:val="23"/>
        </w:rPr>
      </w:pPr>
    </w:p>
    <w:p w:rsidR="0099792A" w:rsidRPr="00D45B49" w:rsidRDefault="0099792A" w:rsidP="00677E72">
      <w:pPr>
        <w:spacing w:after="0" w:line="480" w:lineRule="auto"/>
        <w:rPr>
          <w:rFonts w:ascii="Times New Roman" w:hAnsi="Times New Roman" w:cs="Times New Roman"/>
          <w:sz w:val="23"/>
          <w:szCs w:val="23"/>
        </w:rPr>
      </w:pPr>
    </w:p>
    <w:p w:rsidR="00F03B98" w:rsidRPr="00D45B49" w:rsidRDefault="00F03B98" w:rsidP="00677E72">
      <w:pPr>
        <w:spacing w:after="0" w:line="480" w:lineRule="auto"/>
        <w:rPr>
          <w:rFonts w:ascii="Times New Roman" w:hAnsi="Times New Roman" w:cs="Times New Roman"/>
          <w:sz w:val="23"/>
          <w:szCs w:val="23"/>
        </w:rPr>
      </w:pPr>
    </w:p>
    <w:p w:rsidR="00F03B98" w:rsidRPr="00D45B49" w:rsidRDefault="00F03B98" w:rsidP="00677E72">
      <w:pPr>
        <w:spacing w:after="0" w:line="480" w:lineRule="auto"/>
        <w:rPr>
          <w:rFonts w:ascii="Times New Roman" w:hAnsi="Times New Roman" w:cs="Times New Roman"/>
          <w:sz w:val="23"/>
          <w:szCs w:val="23"/>
        </w:rPr>
      </w:pPr>
    </w:p>
    <w:p w:rsidR="00F03B98" w:rsidRPr="00D45B49" w:rsidRDefault="00F03B98" w:rsidP="00677E72">
      <w:pPr>
        <w:spacing w:after="0" w:line="480" w:lineRule="auto"/>
        <w:rPr>
          <w:rFonts w:ascii="Times New Roman" w:hAnsi="Times New Roman" w:cs="Times New Roman"/>
          <w:sz w:val="23"/>
          <w:szCs w:val="23"/>
        </w:rPr>
      </w:pPr>
    </w:p>
    <w:p w:rsidR="004D0B53" w:rsidRPr="00D45B49" w:rsidRDefault="004D0B53" w:rsidP="00677E72">
      <w:pPr>
        <w:spacing w:after="0" w:line="480" w:lineRule="auto"/>
        <w:jc w:val="center"/>
        <w:rPr>
          <w:rFonts w:ascii="Times New Roman" w:hAnsi="Times New Roman" w:cs="Times New Roman"/>
          <w:b/>
          <w:sz w:val="23"/>
          <w:szCs w:val="23"/>
        </w:rPr>
      </w:pPr>
      <w:r w:rsidRPr="00D45B49">
        <w:rPr>
          <w:rFonts w:ascii="Times New Roman" w:hAnsi="Times New Roman" w:cs="Times New Roman"/>
          <w:b/>
          <w:sz w:val="23"/>
          <w:szCs w:val="23"/>
        </w:rPr>
        <w:t>Lit Just Got REAL: Relevant, Empowering, and Authentic</w:t>
      </w:r>
      <w:r w:rsidR="00D910B6" w:rsidRPr="00D45B49">
        <w:rPr>
          <w:rFonts w:ascii="Times New Roman" w:hAnsi="Times New Roman" w:cs="Times New Roman"/>
          <w:b/>
          <w:sz w:val="23"/>
          <w:szCs w:val="23"/>
        </w:rPr>
        <w:t xml:space="preserve"> L</w:t>
      </w:r>
      <w:r w:rsidRPr="00D45B49">
        <w:rPr>
          <w:rFonts w:ascii="Times New Roman" w:hAnsi="Times New Roman" w:cs="Times New Roman"/>
          <w:b/>
          <w:sz w:val="23"/>
          <w:szCs w:val="23"/>
        </w:rPr>
        <w:t>iterature</w:t>
      </w:r>
    </w:p>
    <w:p w:rsidR="00F03B98" w:rsidRPr="00D45B49" w:rsidRDefault="001561DF" w:rsidP="003F2FDA">
      <w:pPr>
        <w:spacing w:after="0" w:line="480" w:lineRule="auto"/>
        <w:jc w:val="center"/>
        <w:rPr>
          <w:rFonts w:ascii="Times New Roman" w:hAnsi="Times New Roman" w:cs="Times New Roman"/>
          <w:i/>
          <w:sz w:val="23"/>
          <w:szCs w:val="23"/>
        </w:rPr>
      </w:pPr>
      <w:r w:rsidRPr="00D45B49">
        <w:rPr>
          <w:rFonts w:ascii="Times New Roman" w:hAnsi="Times New Roman" w:cs="Times New Roman"/>
          <w:i/>
          <w:sz w:val="23"/>
          <w:szCs w:val="23"/>
        </w:rPr>
        <w:t>A</w:t>
      </w:r>
      <w:r w:rsidR="00F03B98" w:rsidRPr="00D45B49">
        <w:rPr>
          <w:rFonts w:ascii="Times New Roman" w:hAnsi="Times New Roman" w:cs="Times New Roman"/>
          <w:i/>
          <w:sz w:val="23"/>
          <w:szCs w:val="23"/>
        </w:rPr>
        <w:t xml:space="preserve"> Culturally Conscious </w:t>
      </w:r>
      <w:r w:rsidRPr="00D45B49">
        <w:rPr>
          <w:rFonts w:ascii="Times New Roman" w:hAnsi="Times New Roman" w:cs="Times New Roman"/>
          <w:i/>
          <w:sz w:val="23"/>
          <w:szCs w:val="23"/>
        </w:rPr>
        <w:t>Approach to Literacy</w:t>
      </w:r>
      <w:r w:rsidR="00422466">
        <w:rPr>
          <w:rFonts w:ascii="Times New Roman" w:hAnsi="Times New Roman" w:cs="Times New Roman"/>
          <w:i/>
          <w:sz w:val="23"/>
          <w:szCs w:val="23"/>
        </w:rPr>
        <w:t xml:space="preserve"> Employing Hip Hop </w:t>
      </w:r>
      <w:r w:rsidR="003F2FDA" w:rsidRPr="00D45B49">
        <w:rPr>
          <w:rFonts w:ascii="Times New Roman" w:hAnsi="Times New Roman" w:cs="Times New Roman"/>
          <w:i/>
          <w:sz w:val="23"/>
          <w:szCs w:val="23"/>
        </w:rPr>
        <w:t xml:space="preserve">and </w:t>
      </w:r>
      <w:r w:rsidR="00422466">
        <w:rPr>
          <w:rFonts w:ascii="Times New Roman" w:hAnsi="Times New Roman" w:cs="Times New Roman"/>
          <w:i/>
          <w:sz w:val="23"/>
          <w:szCs w:val="23"/>
        </w:rPr>
        <w:t>Pop Culture</w:t>
      </w:r>
      <w:r w:rsidR="00E132DE" w:rsidRPr="00D45B49">
        <w:rPr>
          <w:rFonts w:ascii="Times New Roman" w:hAnsi="Times New Roman" w:cs="Times New Roman"/>
          <w:i/>
          <w:sz w:val="23"/>
          <w:szCs w:val="23"/>
        </w:rPr>
        <w:t xml:space="preserve"> </w:t>
      </w:r>
      <w:r w:rsidR="00F03B98" w:rsidRPr="00D45B49">
        <w:rPr>
          <w:rFonts w:ascii="Times New Roman" w:hAnsi="Times New Roman" w:cs="Times New Roman"/>
          <w:i/>
          <w:sz w:val="23"/>
          <w:szCs w:val="23"/>
        </w:rPr>
        <w:t>as Alterna</w:t>
      </w:r>
      <w:r w:rsidR="00C345E3" w:rsidRPr="00D45B49">
        <w:rPr>
          <w:rFonts w:ascii="Times New Roman" w:hAnsi="Times New Roman" w:cs="Times New Roman"/>
          <w:i/>
          <w:sz w:val="23"/>
          <w:szCs w:val="23"/>
        </w:rPr>
        <w:t>tive Teaching Tools to Meet the</w:t>
      </w:r>
      <w:r w:rsidR="00BE5055" w:rsidRPr="00D45B49">
        <w:rPr>
          <w:rFonts w:ascii="Times New Roman" w:hAnsi="Times New Roman" w:cs="Times New Roman"/>
          <w:i/>
          <w:sz w:val="23"/>
          <w:szCs w:val="23"/>
        </w:rPr>
        <w:t xml:space="preserve"> </w:t>
      </w:r>
      <w:r w:rsidR="00F03B98" w:rsidRPr="00D45B49">
        <w:rPr>
          <w:rFonts w:ascii="Times New Roman" w:hAnsi="Times New Roman" w:cs="Times New Roman"/>
          <w:i/>
          <w:sz w:val="23"/>
          <w:szCs w:val="23"/>
        </w:rPr>
        <w:t xml:space="preserve">Needs of </w:t>
      </w:r>
      <w:r w:rsidR="00C345E3" w:rsidRPr="00D45B49">
        <w:rPr>
          <w:rFonts w:ascii="Times New Roman" w:hAnsi="Times New Roman" w:cs="Times New Roman"/>
          <w:i/>
          <w:sz w:val="23"/>
          <w:szCs w:val="23"/>
        </w:rPr>
        <w:t>African American Students</w:t>
      </w:r>
    </w:p>
    <w:p w:rsidR="00F03B98" w:rsidRPr="00D45B49" w:rsidRDefault="00F03B98" w:rsidP="00677E72">
      <w:pPr>
        <w:spacing w:after="0" w:line="480" w:lineRule="auto"/>
        <w:jc w:val="center"/>
        <w:rPr>
          <w:rFonts w:ascii="Times New Roman" w:hAnsi="Times New Roman" w:cs="Times New Roman"/>
          <w:sz w:val="23"/>
          <w:szCs w:val="23"/>
        </w:rPr>
      </w:pPr>
      <w:r w:rsidRPr="00D45B49">
        <w:rPr>
          <w:rFonts w:ascii="Times New Roman" w:hAnsi="Times New Roman" w:cs="Times New Roman"/>
          <w:sz w:val="23"/>
          <w:szCs w:val="23"/>
        </w:rPr>
        <w:t>Estella Owoimaha-Church</w:t>
      </w:r>
    </w:p>
    <w:p w:rsidR="00F03B98" w:rsidRPr="00D45B49" w:rsidRDefault="00F03B98" w:rsidP="00677E72">
      <w:pPr>
        <w:spacing w:after="0" w:line="480" w:lineRule="auto"/>
        <w:jc w:val="center"/>
        <w:rPr>
          <w:rFonts w:ascii="Times New Roman" w:hAnsi="Times New Roman" w:cs="Times New Roman"/>
          <w:sz w:val="23"/>
          <w:szCs w:val="23"/>
        </w:rPr>
      </w:pPr>
      <w:r w:rsidRPr="00D45B49">
        <w:rPr>
          <w:rFonts w:ascii="Times New Roman" w:hAnsi="Times New Roman" w:cs="Times New Roman"/>
          <w:sz w:val="23"/>
          <w:szCs w:val="23"/>
        </w:rPr>
        <w:t>July 26, 2012</w:t>
      </w:r>
    </w:p>
    <w:p w:rsidR="00DC1BAE" w:rsidRPr="00D45B49" w:rsidRDefault="00DC1BAE" w:rsidP="00677E72">
      <w:pPr>
        <w:spacing w:after="0" w:line="480" w:lineRule="auto"/>
        <w:rPr>
          <w:rFonts w:ascii="Times New Roman" w:hAnsi="Times New Roman" w:cs="Times New Roman"/>
          <w:sz w:val="23"/>
          <w:szCs w:val="23"/>
        </w:rPr>
      </w:pPr>
    </w:p>
    <w:p w:rsidR="004858B6" w:rsidRDefault="004858B6" w:rsidP="00677E72">
      <w:pPr>
        <w:spacing w:after="0" w:line="480" w:lineRule="auto"/>
        <w:rPr>
          <w:rFonts w:ascii="Times New Roman" w:hAnsi="Times New Roman" w:cs="Times New Roman"/>
          <w:b/>
          <w:sz w:val="23"/>
          <w:szCs w:val="23"/>
        </w:rPr>
      </w:pPr>
    </w:p>
    <w:p w:rsidR="004858B6" w:rsidRDefault="004858B6" w:rsidP="00677E72">
      <w:pPr>
        <w:spacing w:after="0" w:line="480" w:lineRule="auto"/>
        <w:rPr>
          <w:rFonts w:ascii="Times New Roman" w:hAnsi="Times New Roman" w:cs="Times New Roman"/>
          <w:b/>
          <w:sz w:val="23"/>
          <w:szCs w:val="23"/>
        </w:rPr>
      </w:pPr>
    </w:p>
    <w:p w:rsidR="001561DF" w:rsidRPr="00D45B49" w:rsidRDefault="00383F60" w:rsidP="004858B6">
      <w:pPr>
        <w:spacing w:after="0" w:line="480" w:lineRule="auto"/>
        <w:jc w:val="center"/>
        <w:rPr>
          <w:rFonts w:ascii="Times New Roman" w:hAnsi="Times New Roman" w:cs="Times New Roman"/>
          <w:b/>
          <w:sz w:val="23"/>
          <w:szCs w:val="23"/>
        </w:rPr>
      </w:pPr>
      <w:r w:rsidRPr="00D45B49">
        <w:rPr>
          <w:rFonts w:ascii="Times New Roman" w:hAnsi="Times New Roman" w:cs="Times New Roman"/>
          <w:b/>
          <w:sz w:val="23"/>
          <w:szCs w:val="23"/>
        </w:rPr>
        <w:lastRenderedPageBreak/>
        <w:t>Executive Summary</w:t>
      </w:r>
    </w:p>
    <w:p w:rsidR="00383F60" w:rsidRPr="00D45B49" w:rsidRDefault="00383F60" w:rsidP="00677E72">
      <w:pPr>
        <w:spacing w:after="0" w:line="480" w:lineRule="auto"/>
        <w:rPr>
          <w:rFonts w:ascii="Times New Roman" w:hAnsi="Times New Roman" w:cs="Times New Roman"/>
          <w:sz w:val="23"/>
          <w:szCs w:val="23"/>
        </w:rPr>
      </w:pPr>
      <w:r w:rsidRPr="00D45B49">
        <w:rPr>
          <w:rFonts w:ascii="Times New Roman" w:hAnsi="Times New Roman" w:cs="Times New Roman"/>
          <w:sz w:val="23"/>
          <w:szCs w:val="23"/>
        </w:rPr>
        <w:tab/>
      </w:r>
      <w:bookmarkStart w:id="0" w:name="_GoBack"/>
      <w:r w:rsidR="008C172E" w:rsidRPr="008C172E">
        <w:rPr>
          <w:rFonts w:ascii="Times New Roman" w:hAnsi="Times New Roman" w:cs="Times New Roman"/>
          <w:sz w:val="23"/>
          <w:szCs w:val="23"/>
        </w:rPr>
        <w:t xml:space="preserve">African American students </w:t>
      </w:r>
      <w:r w:rsidRPr="008C172E">
        <w:rPr>
          <w:rFonts w:ascii="Times New Roman" w:hAnsi="Times New Roman" w:cs="Times New Roman"/>
          <w:sz w:val="23"/>
          <w:szCs w:val="23"/>
        </w:rPr>
        <w:t xml:space="preserve">continue to suffer from the effects of a widening achievement gap. Students of this demographic often struggle to meet grade-level literacy benchmarks. With reading and writing </w:t>
      </w:r>
      <w:r w:rsidR="00332FBE" w:rsidRPr="008C172E">
        <w:rPr>
          <w:rFonts w:ascii="Times New Roman" w:hAnsi="Times New Roman" w:cs="Times New Roman"/>
          <w:sz w:val="23"/>
          <w:szCs w:val="23"/>
        </w:rPr>
        <w:t>fundamental</w:t>
      </w:r>
      <w:r w:rsidRPr="008C172E">
        <w:rPr>
          <w:rFonts w:ascii="Times New Roman" w:hAnsi="Times New Roman" w:cs="Times New Roman"/>
          <w:sz w:val="23"/>
          <w:szCs w:val="23"/>
        </w:rPr>
        <w:t xml:space="preserve"> to comprehension and the advancement of multiple literacies across all content areas, literacy must remain a school-wide priority. </w:t>
      </w:r>
      <w:r w:rsidR="00312C6B" w:rsidRPr="008C172E">
        <w:rPr>
          <w:rFonts w:ascii="Times New Roman" w:hAnsi="Times New Roman" w:cs="Times New Roman"/>
          <w:i/>
          <w:sz w:val="23"/>
          <w:szCs w:val="23"/>
        </w:rPr>
        <w:t>Lit Just Got REAL</w:t>
      </w:r>
      <w:r w:rsidR="00261620" w:rsidRPr="008C172E">
        <w:rPr>
          <w:rFonts w:ascii="Times New Roman" w:hAnsi="Times New Roman" w:cs="Times New Roman"/>
          <w:sz w:val="23"/>
          <w:szCs w:val="23"/>
        </w:rPr>
        <w:t>, a culturally conscious approach to literacy, is a series of pedagogical and curriculum changes that emp</w:t>
      </w:r>
      <w:r w:rsidR="008C172E" w:rsidRPr="008C172E">
        <w:rPr>
          <w:rFonts w:ascii="Times New Roman" w:hAnsi="Times New Roman" w:cs="Times New Roman"/>
          <w:sz w:val="23"/>
          <w:szCs w:val="23"/>
        </w:rPr>
        <w:t>l</w:t>
      </w:r>
      <w:r w:rsidR="00A41BA0">
        <w:rPr>
          <w:rFonts w:ascii="Times New Roman" w:hAnsi="Times New Roman" w:cs="Times New Roman"/>
          <w:sz w:val="23"/>
          <w:szCs w:val="23"/>
        </w:rPr>
        <w:t>oy</w:t>
      </w:r>
      <w:r w:rsidR="008C172E" w:rsidRPr="008C172E">
        <w:rPr>
          <w:rFonts w:ascii="Times New Roman" w:hAnsi="Times New Roman" w:cs="Times New Roman"/>
          <w:sz w:val="23"/>
          <w:szCs w:val="23"/>
        </w:rPr>
        <w:t xml:space="preserve"> hip hop </w:t>
      </w:r>
      <w:r w:rsidR="00261620" w:rsidRPr="008C172E">
        <w:rPr>
          <w:rFonts w:ascii="Times New Roman" w:hAnsi="Times New Roman" w:cs="Times New Roman"/>
          <w:sz w:val="23"/>
          <w:szCs w:val="23"/>
        </w:rPr>
        <w:t>and aspects of pop culture in the selection of mat</w:t>
      </w:r>
      <w:r w:rsidR="008C172E" w:rsidRPr="008C172E">
        <w:rPr>
          <w:rFonts w:ascii="Times New Roman" w:hAnsi="Times New Roman" w:cs="Times New Roman"/>
          <w:sz w:val="23"/>
          <w:szCs w:val="23"/>
        </w:rPr>
        <w:t>erials and instructional design to create an environment that is relevant, empowering, and authentic. This report outlines this</w:t>
      </w:r>
      <w:r w:rsidR="008C172E">
        <w:rPr>
          <w:rFonts w:ascii="Times New Roman" w:hAnsi="Times New Roman" w:cs="Times New Roman"/>
          <w:sz w:val="23"/>
          <w:szCs w:val="23"/>
        </w:rPr>
        <w:t xml:space="preserve"> approach and provides a three month implementation plan </w:t>
      </w:r>
      <w:bookmarkEnd w:id="0"/>
      <w:r w:rsidR="008C172E">
        <w:rPr>
          <w:rFonts w:ascii="Times New Roman" w:hAnsi="Times New Roman" w:cs="Times New Roman"/>
          <w:sz w:val="23"/>
          <w:szCs w:val="23"/>
        </w:rPr>
        <w:t xml:space="preserve">specific to Thomas Jefferson High School. </w:t>
      </w:r>
    </w:p>
    <w:p w:rsidR="00383F60" w:rsidRPr="00D45B49" w:rsidRDefault="00EC14A2" w:rsidP="004858B6">
      <w:pPr>
        <w:spacing w:after="0" w:line="480" w:lineRule="auto"/>
        <w:jc w:val="center"/>
        <w:rPr>
          <w:rFonts w:ascii="Times New Roman" w:hAnsi="Times New Roman" w:cs="Times New Roman"/>
          <w:b/>
          <w:sz w:val="23"/>
          <w:szCs w:val="23"/>
        </w:rPr>
      </w:pPr>
      <w:r w:rsidRPr="00D45B49">
        <w:rPr>
          <w:rFonts w:ascii="Times New Roman" w:hAnsi="Times New Roman" w:cs="Times New Roman"/>
          <w:b/>
          <w:sz w:val="23"/>
          <w:szCs w:val="23"/>
        </w:rPr>
        <w:t>Statement of Issue, Trend, &amp; Rationale</w:t>
      </w:r>
    </w:p>
    <w:p w:rsidR="006104EB" w:rsidRPr="00D45B49" w:rsidRDefault="00605E46" w:rsidP="00605E46">
      <w:pPr>
        <w:tabs>
          <w:tab w:val="left" w:pos="720"/>
        </w:tabs>
        <w:spacing w:after="0" w:line="480" w:lineRule="auto"/>
        <w:rPr>
          <w:rFonts w:ascii="Times New Roman" w:hAnsi="Times New Roman" w:cs="Times New Roman"/>
          <w:sz w:val="23"/>
          <w:szCs w:val="23"/>
        </w:rPr>
      </w:pPr>
      <w:r>
        <w:rPr>
          <w:rFonts w:ascii="Times New Roman" w:hAnsi="Times New Roman" w:cs="Times New Roman"/>
          <w:sz w:val="23"/>
          <w:szCs w:val="23"/>
        </w:rPr>
        <w:tab/>
      </w:r>
      <w:r w:rsidR="00D752A1">
        <w:rPr>
          <w:rFonts w:ascii="Times New Roman" w:eastAsia="Times New Roman" w:hAnsi="Times New Roman" w:cs="Times New Roman"/>
          <w:sz w:val="23"/>
          <w:szCs w:val="23"/>
        </w:rPr>
        <w:t xml:space="preserve">African American students </w:t>
      </w:r>
      <w:r w:rsidR="00895227" w:rsidRPr="00D45B49">
        <w:rPr>
          <w:rFonts w:ascii="Times New Roman" w:eastAsia="Times New Roman" w:hAnsi="Times New Roman" w:cs="Times New Roman"/>
          <w:sz w:val="23"/>
          <w:szCs w:val="23"/>
        </w:rPr>
        <w:t xml:space="preserve">continue to struggle academically and perform far below White students (Brooks, 2006; Gibson, 2010; </w:t>
      </w:r>
      <w:proofErr w:type="spellStart"/>
      <w:r w:rsidR="00895227" w:rsidRPr="00D45B49">
        <w:rPr>
          <w:rFonts w:ascii="Times New Roman" w:eastAsia="Times New Roman" w:hAnsi="Times New Roman" w:cs="Times New Roman"/>
          <w:sz w:val="23"/>
          <w:szCs w:val="23"/>
        </w:rPr>
        <w:t>Kynard</w:t>
      </w:r>
      <w:proofErr w:type="spellEnd"/>
      <w:r w:rsidR="00895227" w:rsidRPr="00D45B49">
        <w:rPr>
          <w:rFonts w:ascii="Times New Roman" w:eastAsia="Times New Roman" w:hAnsi="Times New Roman" w:cs="Times New Roman"/>
          <w:sz w:val="23"/>
          <w:szCs w:val="23"/>
        </w:rPr>
        <w:t xml:space="preserve">, 2008; Matthews, </w:t>
      </w:r>
      <w:proofErr w:type="spellStart"/>
      <w:r w:rsidR="00895227" w:rsidRPr="00D45B49">
        <w:rPr>
          <w:rFonts w:ascii="Times New Roman" w:eastAsia="Times New Roman" w:hAnsi="Times New Roman" w:cs="Times New Roman"/>
          <w:sz w:val="23"/>
          <w:szCs w:val="23"/>
        </w:rPr>
        <w:t>Kizzie</w:t>
      </w:r>
      <w:proofErr w:type="spellEnd"/>
      <w:r w:rsidR="00895227" w:rsidRPr="00D45B49">
        <w:rPr>
          <w:rFonts w:ascii="Times New Roman" w:eastAsia="Times New Roman" w:hAnsi="Times New Roman" w:cs="Times New Roman"/>
          <w:sz w:val="23"/>
          <w:szCs w:val="23"/>
        </w:rPr>
        <w:t>, Ro</w:t>
      </w:r>
      <w:r w:rsidR="00895227">
        <w:rPr>
          <w:rFonts w:ascii="Times New Roman" w:eastAsia="Times New Roman" w:hAnsi="Times New Roman" w:cs="Times New Roman"/>
          <w:sz w:val="23"/>
          <w:szCs w:val="23"/>
        </w:rPr>
        <w:t xml:space="preserve">wley, and Cortina, 2010). </w:t>
      </w:r>
      <w:r w:rsidR="006104EB" w:rsidRPr="00D45B49">
        <w:rPr>
          <w:rFonts w:ascii="Times New Roman" w:hAnsi="Times New Roman" w:cs="Times New Roman"/>
          <w:sz w:val="23"/>
          <w:szCs w:val="23"/>
        </w:rPr>
        <w:t>Explanations as to why the achievement gap persists between black and white students are in abundance as are statistics supporting the existence of an achievement gap.   While this gap isn’t as</w:t>
      </w:r>
      <w:r w:rsidR="00D752A1">
        <w:rPr>
          <w:rFonts w:ascii="Times New Roman" w:hAnsi="Times New Roman" w:cs="Times New Roman"/>
          <w:sz w:val="23"/>
          <w:szCs w:val="23"/>
        </w:rPr>
        <w:t xml:space="preserve"> large as it was 10 or</w:t>
      </w:r>
      <w:r w:rsidR="006104EB" w:rsidRPr="00D45B49">
        <w:rPr>
          <w:rFonts w:ascii="Times New Roman" w:hAnsi="Times New Roman" w:cs="Times New Roman"/>
          <w:sz w:val="23"/>
          <w:szCs w:val="23"/>
        </w:rPr>
        <w:t xml:space="preserve"> 40</w:t>
      </w:r>
      <w:r w:rsidR="00D752A1">
        <w:rPr>
          <w:rFonts w:ascii="Times New Roman" w:hAnsi="Times New Roman" w:cs="Times New Roman"/>
          <w:sz w:val="23"/>
          <w:szCs w:val="23"/>
        </w:rPr>
        <w:t xml:space="preserve"> years ago, its width is still</w:t>
      </w:r>
      <w:r w:rsidR="006104EB" w:rsidRPr="00D45B49">
        <w:rPr>
          <w:rFonts w:ascii="Times New Roman" w:hAnsi="Times New Roman" w:cs="Times New Roman"/>
          <w:sz w:val="23"/>
          <w:szCs w:val="23"/>
        </w:rPr>
        <w:t xml:space="preserve"> substantial and alarming. To measure academic achievement, statistics below highlight national reading and wr</w:t>
      </w:r>
      <w:r w:rsidR="00187CA4">
        <w:rPr>
          <w:rFonts w:ascii="Times New Roman" w:hAnsi="Times New Roman" w:cs="Times New Roman"/>
          <w:sz w:val="23"/>
          <w:szCs w:val="23"/>
        </w:rPr>
        <w:t xml:space="preserve">iting averages </w:t>
      </w:r>
      <w:r w:rsidR="006104EB" w:rsidRPr="00D45B49">
        <w:rPr>
          <w:rFonts w:ascii="Times New Roman" w:hAnsi="Times New Roman" w:cs="Times New Roman"/>
          <w:sz w:val="23"/>
          <w:szCs w:val="23"/>
        </w:rPr>
        <w:t xml:space="preserve">across middle and high school aged students. </w:t>
      </w:r>
      <w:r w:rsidR="006104EB" w:rsidRPr="00D45B49">
        <w:rPr>
          <w:rFonts w:ascii="Times New Roman" w:hAnsi="Times New Roman" w:cs="Times New Roman"/>
          <w:sz w:val="23"/>
          <w:szCs w:val="23"/>
        </w:rPr>
        <w:tab/>
      </w:r>
    </w:p>
    <w:tbl>
      <w:tblPr>
        <w:tblStyle w:val="LightGrid"/>
        <w:tblpPr w:leftFromText="180" w:rightFromText="180" w:vertAnchor="text" w:tblpXSpec="center" w:tblpY="1"/>
        <w:tblW w:w="0" w:type="auto"/>
        <w:tblLook w:val="04A0" w:firstRow="1" w:lastRow="0" w:firstColumn="1" w:lastColumn="0" w:noHBand="0" w:noVBand="1"/>
      </w:tblPr>
      <w:tblGrid>
        <w:gridCol w:w="2324"/>
        <w:gridCol w:w="1876"/>
        <w:gridCol w:w="1876"/>
        <w:gridCol w:w="1876"/>
        <w:gridCol w:w="1876"/>
      </w:tblGrid>
      <w:tr w:rsidR="00695B62" w:rsidRPr="00695B62" w:rsidTr="00695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5"/>
          </w:tcPr>
          <w:p w:rsidR="006104EB" w:rsidRPr="00695B62" w:rsidRDefault="006104EB" w:rsidP="00187CA4">
            <w:pPr>
              <w:jc w:val="center"/>
              <w:rPr>
                <w:rFonts w:ascii="Times New Roman" w:hAnsi="Times New Roman" w:cs="Times New Roman"/>
                <w:b w:val="0"/>
                <w:bCs w:val="0"/>
              </w:rPr>
            </w:pPr>
            <w:r w:rsidRPr="00695B62">
              <w:rPr>
                <w:rFonts w:ascii="Times New Roman" w:hAnsi="Times New Roman" w:cs="Times New Roman"/>
                <w:b w:val="0"/>
                <w:bCs w:val="0"/>
              </w:rPr>
              <w:t>Table 1. Average reading scale scores, by grade, selected years, and selected ethnicity</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6104EB" w:rsidRPr="00695B62" w:rsidRDefault="006104EB" w:rsidP="00187CA4">
            <w:pPr>
              <w:rPr>
                <w:rFonts w:ascii="Times New Roman" w:hAnsi="Times New Roman" w:cs="Times New Roman"/>
                <w:bCs w:val="0"/>
              </w:rPr>
            </w:pPr>
          </w:p>
        </w:tc>
        <w:tc>
          <w:tcPr>
            <w:tcW w:w="3752" w:type="dxa"/>
            <w:gridSpan w:val="2"/>
          </w:tcPr>
          <w:p w:rsidR="006104EB" w:rsidRPr="00695B62" w:rsidRDefault="006104EB" w:rsidP="00187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8</w:t>
            </w:r>
            <w:r w:rsidRPr="00695B62">
              <w:rPr>
                <w:rFonts w:ascii="Times New Roman" w:hAnsi="Times New Roman" w:cs="Times New Roman"/>
                <w:vertAlign w:val="superscript"/>
              </w:rPr>
              <w:t>th</w:t>
            </w:r>
            <w:r w:rsidRPr="00695B62">
              <w:rPr>
                <w:rFonts w:ascii="Times New Roman" w:hAnsi="Times New Roman" w:cs="Times New Roman"/>
              </w:rPr>
              <w:t xml:space="preserve"> Grade</w:t>
            </w:r>
          </w:p>
        </w:tc>
        <w:tc>
          <w:tcPr>
            <w:tcW w:w="3752" w:type="dxa"/>
            <w:gridSpan w:val="2"/>
          </w:tcPr>
          <w:p w:rsidR="006104EB" w:rsidRPr="00695B62" w:rsidRDefault="006104EB" w:rsidP="005A29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12</w:t>
            </w:r>
            <w:r w:rsidRPr="00695B62">
              <w:rPr>
                <w:rFonts w:ascii="Times New Roman" w:hAnsi="Times New Roman" w:cs="Times New Roman"/>
                <w:vertAlign w:val="superscript"/>
              </w:rPr>
              <w:t>th</w:t>
            </w:r>
            <w:r w:rsidRPr="00695B62">
              <w:rPr>
                <w:rFonts w:ascii="Times New Roman" w:hAnsi="Times New Roman" w:cs="Times New Roman"/>
              </w:rPr>
              <w:t xml:space="preserve"> Grade</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6104EB" w:rsidRPr="00695B62" w:rsidRDefault="006104EB" w:rsidP="00187CA4">
            <w:pPr>
              <w:rPr>
                <w:rFonts w:ascii="Times New Roman" w:hAnsi="Times New Roman" w:cs="Times New Roman"/>
                <w:bCs w:val="0"/>
              </w:rPr>
            </w:pPr>
          </w:p>
        </w:tc>
        <w:tc>
          <w:tcPr>
            <w:tcW w:w="1876" w:type="dxa"/>
          </w:tcPr>
          <w:p w:rsidR="006104EB" w:rsidRPr="00695B62" w:rsidRDefault="006104EB" w:rsidP="00187C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1992</w:t>
            </w:r>
          </w:p>
        </w:tc>
        <w:tc>
          <w:tcPr>
            <w:tcW w:w="1876" w:type="dxa"/>
          </w:tcPr>
          <w:p w:rsidR="006104EB" w:rsidRPr="00695B62" w:rsidRDefault="006104EB" w:rsidP="00187C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2009</w:t>
            </w:r>
          </w:p>
        </w:tc>
        <w:tc>
          <w:tcPr>
            <w:tcW w:w="1876" w:type="dxa"/>
          </w:tcPr>
          <w:p w:rsidR="006104EB" w:rsidRPr="00695B62" w:rsidRDefault="006104EB" w:rsidP="00187C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1992</w:t>
            </w:r>
          </w:p>
        </w:tc>
        <w:tc>
          <w:tcPr>
            <w:tcW w:w="1876" w:type="dxa"/>
          </w:tcPr>
          <w:p w:rsidR="006104EB" w:rsidRPr="00695B62" w:rsidRDefault="006104EB" w:rsidP="00187C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2009</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6104EB" w:rsidRPr="00695B62" w:rsidRDefault="006104EB" w:rsidP="00187CA4">
            <w:pPr>
              <w:jc w:val="both"/>
              <w:rPr>
                <w:rFonts w:ascii="Times New Roman" w:hAnsi="Times New Roman" w:cs="Times New Roman"/>
                <w:bCs w:val="0"/>
              </w:rPr>
            </w:pPr>
            <w:r w:rsidRPr="00695B62">
              <w:rPr>
                <w:rFonts w:ascii="Times New Roman" w:hAnsi="Times New Roman" w:cs="Times New Roman"/>
                <w:bCs w:val="0"/>
              </w:rPr>
              <w:t>National Average</w:t>
            </w:r>
          </w:p>
        </w:tc>
        <w:tc>
          <w:tcPr>
            <w:tcW w:w="1876" w:type="dxa"/>
          </w:tcPr>
          <w:p w:rsidR="006104EB" w:rsidRPr="00695B62" w:rsidRDefault="006104EB" w:rsidP="00187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215</w:t>
            </w:r>
          </w:p>
        </w:tc>
        <w:tc>
          <w:tcPr>
            <w:tcW w:w="1876" w:type="dxa"/>
          </w:tcPr>
          <w:p w:rsidR="006104EB" w:rsidRPr="00695B62" w:rsidRDefault="006104EB" w:rsidP="00187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219</w:t>
            </w:r>
          </w:p>
        </w:tc>
        <w:tc>
          <w:tcPr>
            <w:tcW w:w="1876" w:type="dxa"/>
          </w:tcPr>
          <w:p w:rsidR="006104EB" w:rsidRPr="00695B62" w:rsidRDefault="006104EB" w:rsidP="00187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263</w:t>
            </w:r>
          </w:p>
        </w:tc>
        <w:tc>
          <w:tcPr>
            <w:tcW w:w="1876" w:type="dxa"/>
          </w:tcPr>
          <w:p w:rsidR="006104EB" w:rsidRPr="00695B62" w:rsidRDefault="006104EB" w:rsidP="00187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262</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6104EB" w:rsidRPr="00695B62" w:rsidRDefault="006104EB" w:rsidP="00187CA4">
            <w:pPr>
              <w:rPr>
                <w:rFonts w:ascii="Times New Roman" w:hAnsi="Times New Roman" w:cs="Times New Roman"/>
                <w:bCs w:val="0"/>
              </w:rPr>
            </w:pPr>
            <w:r w:rsidRPr="00695B62">
              <w:rPr>
                <w:rFonts w:ascii="Times New Roman" w:hAnsi="Times New Roman" w:cs="Times New Roman"/>
                <w:bCs w:val="0"/>
              </w:rPr>
              <w:t>White</w:t>
            </w:r>
          </w:p>
        </w:tc>
        <w:tc>
          <w:tcPr>
            <w:tcW w:w="1876" w:type="dxa"/>
          </w:tcPr>
          <w:p w:rsidR="006104EB" w:rsidRPr="00695B62" w:rsidRDefault="006104EB" w:rsidP="00187C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267</w:t>
            </w:r>
          </w:p>
        </w:tc>
        <w:tc>
          <w:tcPr>
            <w:tcW w:w="1876" w:type="dxa"/>
          </w:tcPr>
          <w:p w:rsidR="006104EB" w:rsidRPr="00695B62" w:rsidRDefault="006104EB" w:rsidP="00187C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273</w:t>
            </w:r>
          </w:p>
        </w:tc>
        <w:tc>
          <w:tcPr>
            <w:tcW w:w="1876" w:type="dxa"/>
          </w:tcPr>
          <w:p w:rsidR="006104EB" w:rsidRPr="00695B62" w:rsidRDefault="006104EB" w:rsidP="00187C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297</w:t>
            </w:r>
          </w:p>
        </w:tc>
        <w:tc>
          <w:tcPr>
            <w:tcW w:w="1876" w:type="dxa"/>
          </w:tcPr>
          <w:p w:rsidR="006104EB" w:rsidRPr="00695B62" w:rsidRDefault="006104EB" w:rsidP="00187CA4">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296</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324" w:type="dxa"/>
          </w:tcPr>
          <w:p w:rsidR="006104EB" w:rsidRPr="00695B62" w:rsidRDefault="006104EB" w:rsidP="00187CA4">
            <w:pPr>
              <w:rPr>
                <w:rFonts w:ascii="Times New Roman" w:hAnsi="Times New Roman" w:cs="Times New Roman"/>
                <w:bCs w:val="0"/>
              </w:rPr>
            </w:pPr>
            <w:r w:rsidRPr="00695B62">
              <w:rPr>
                <w:rFonts w:ascii="Times New Roman" w:hAnsi="Times New Roman" w:cs="Times New Roman"/>
                <w:bCs w:val="0"/>
              </w:rPr>
              <w:t>Black</w:t>
            </w:r>
          </w:p>
        </w:tc>
        <w:tc>
          <w:tcPr>
            <w:tcW w:w="1876" w:type="dxa"/>
          </w:tcPr>
          <w:p w:rsidR="006104EB" w:rsidRPr="00695B62" w:rsidRDefault="006104EB" w:rsidP="00187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237</w:t>
            </w:r>
          </w:p>
        </w:tc>
        <w:tc>
          <w:tcPr>
            <w:tcW w:w="1876" w:type="dxa"/>
          </w:tcPr>
          <w:p w:rsidR="006104EB" w:rsidRPr="00695B62" w:rsidRDefault="006104EB" w:rsidP="00187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246</w:t>
            </w:r>
          </w:p>
        </w:tc>
        <w:tc>
          <w:tcPr>
            <w:tcW w:w="1876" w:type="dxa"/>
          </w:tcPr>
          <w:p w:rsidR="006104EB" w:rsidRPr="00695B62" w:rsidRDefault="006104EB" w:rsidP="00187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273</w:t>
            </w:r>
          </w:p>
        </w:tc>
        <w:tc>
          <w:tcPr>
            <w:tcW w:w="1876" w:type="dxa"/>
          </w:tcPr>
          <w:p w:rsidR="006104EB" w:rsidRPr="00695B62" w:rsidRDefault="006104EB" w:rsidP="00187CA4">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269</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5"/>
          </w:tcPr>
          <w:p w:rsidR="006104EB" w:rsidRPr="00695B62" w:rsidRDefault="006104EB" w:rsidP="00187CA4">
            <w:pPr>
              <w:jc w:val="both"/>
              <w:rPr>
                <w:rFonts w:ascii="Times New Roman" w:hAnsi="Times New Roman" w:cs="Times New Roman"/>
                <w:b w:val="0"/>
                <w:bCs w:val="0"/>
              </w:rPr>
            </w:pPr>
            <w:r w:rsidRPr="00695B62">
              <w:rPr>
                <w:rFonts w:ascii="Times New Roman" w:hAnsi="Times New Roman" w:cs="Times New Roman"/>
                <w:b w:val="0"/>
                <w:bCs w:val="0"/>
              </w:rPr>
              <w:t>Reading scale is from 0-500. 8</w:t>
            </w:r>
            <w:r w:rsidRPr="00695B62">
              <w:rPr>
                <w:rFonts w:ascii="Times New Roman" w:hAnsi="Times New Roman" w:cs="Times New Roman"/>
                <w:b w:val="0"/>
                <w:bCs w:val="0"/>
                <w:vertAlign w:val="superscript"/>
              </w:rPr>
              <w:t>th</w:t>
            </w:r>
            <w:r w:rsidRPr="00695B62">
              <w:rPr>
                <w:rFonts w:ascii="Times New Roman" w:hAnsi="Times New Roman" w:cs="Times New Roman"/>
                <w:b w:val="0"/>
                <w:bCs w:val="0"/>
              </w:rPr>
              <w:t xml:space="preserve"> grade proficiency levels are as follows: Basic (243), Proficient (281), and Advanced (323). 12</w:t>
            </w:r>
            <w:r w:rsidRPr="00695B62">
              <w:rPr>
                <w:rFonts w:ascii="Times New Roman" w:hAnsi="Times New Roman" w:cs="Times New Roman"/>
                <w:b w:val="0"/>
                <w:bCs w:val="0"/>
                <w:vertAlign w:val="superscript"/>
              </w:rPr>
              <w:t>th</w:t>
            </w:r>
            <w:r w:rsidRPr="00695B62">
              <w:rPr>
                <w:rFonts w:ascii="Times New Roman" w:hAnsi="Times New Roman" w:cs="Times New Roman"/>
                <w:b w:val="0"/>
                <w:bCs w:val="0"/>
              </w:rPr>
              <w:t xml:space="preserve"> grade proficiency levels are as follows: Basic (265), Proficient (302), and Advanced (346).</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5"/>
          </w:tcPr>
          <w:p w:rsidR="006104EB" w:rsidRPr="00695B62" w:rsidRDefault="006104EB" w:rsidP="00187CA4">
            <w:pPr>
              <w:jc w:val="both"/>
              <w:rPr>
                <w:rFonts w:ascii="Times New Roman" w:hAnsi="Times New Roman" w:cs="Times New Roman"/>
                <w:b w:val="0"/>
                <w:bCs w:val="0"/>
              </w:rPr>
            </w:pPr>
            <w:r w:rsidRPr="00695B62">
              <w:rPr>
                <w:rFonts w:ascii="Times New Roman" w:hAnsi="Times New Roman" w:cs="Times New Roman"/>
                <w:b w:val="0"/>
                <w:bCs w:val="0"/>
              </w:rPr>
              <w:t>Data Source: U.S. Department of Education (USDE), National Center for Education Statistics (NCES), National Assessment of Educational Progress (NAEP), 1992-2009 assessments, NAEP Data Explorer</w:t>
            </w:r>
          </w:p>
        </w:tc>
      </w:tr>
    </w:tbl>
    <w:p w:rsidR="006104EB" w:rsidRPr="00D45B49" w:rsidRDefault="006104EB" w:rsidP="006104EB">
      <w:pPr>
        <w:spacing w:after="0" w:line="480" w:lineRule="auto"/>
        <w:rPr>
          <w:rFonts w:ascii="Times New Roman" w:hAnsi="Times New Roman" w:cs="Times New Roman"/>
          <w:sz w:val="23"/>
          <w:szCs w:val="23"/>
        </w:rPr>
      </w:pPr>
    </w:p>
    <w:p w:rsidR="006104EB" w:rsidRPr="00D45B49" w:rsidRDefault="006104EB" w:rsidP="007D4FCA">
      <w:pPr>
        <w:spacing w:after="0" w:line="480" w:lineRule="auto"/>
        <w:ind w:firstLine="720"/>
        <w:rPr>
          <w:rFonts w:ascii="Times New Roman" w:hAnsi="Times New Roman" w:cs="Times New Roman"/>
          <w:sz w:val="23"/>
          <w:szCs w:val="23"/>
        </w:rPr>
      </w:pPr>
      <w:r w:rsidRPr="00D45B49">
        <w:rPr>
          <w:rFonts w:ascii="Times New Roman" w:hAnsi="Times New Roman" w:cs="Times New Roman"/>
          <w:sz w:val="23"/>
          <w:szCs w:val="23"/>
        </w:rPr>
        <w:t>Table 1 displays the national reading average scores from 1992 and 2009. African Americans in the 8</w:t>
      </w:r>
      <w:r w:rsidRPr="00D45B49">
        <w:rPr>
          <w:rFonts w:ascii="Times New Roman" w:hAnsi="Times New Roman" w:cs="Times New Roman"/>
          <w:sz w:val="23"/>
          <w:szCs w:val="23"/>
          <w:vertAlign w:val="superscript"/>
        </w:rPr>
        <w:t>th</w:t>
      </w:r>
      <w:r w:rsidR="007D4FCA">
        <w:rPr>
          <w:rFonts w:ascii="Times New Roman" w:hAnsi="Times New Roman" w:cs="Times New Roman"/>
          <w:sz w:val="23"/>
          <w:szCs w:val="23"/>
        </w:rPr>
        <w:t xml:space="preserve"> grade remain 27 points behind w</w:t>
      </w:r>
      <w:r w:rsidRPr="00D45B49">
        <w:rPr>
          <w:rFonts w:ascii="Times New Roman" w:hAnsi="Times New Roman" w:cs="Times New Roman"/>
          <w:sz w:val="23"/>
          <w:szCs w:val="23"/>
        </w:rPr>
        <w:t xml:space="preserve">hite students and 19 points below basic. This is only a 3-point increase </w:t>
      </w:r>
      <w:r w:rsidRPr="00D45B49">
        <w:rPr>
          <w:rFonts w:ascii="Times New Roman" w:hAnsi="Times New Roman" w:cs="Times New Roman"/>
          <w:sz w:val="23"/>
          <w:szCs w:val="23"/>
        </w:rPr>
        <w:lastRenderedPageBreak/>
        <w:t xml:space="preserve">toward shortening the gap between black and white students since 1992.  The average African American high school senior scored 27 points less than their white counterpart, again only a 3-point increment from 1992. However, in the case of high school seniors, it seems the achievement </w:t>
      </w:r>
      <w:r w:rsidR="007D4FCA">
        <w:rPr>
          <w:rFonts w:ascii="Times New Roman" w:hAnsi="Times New Roman" w:cs="Times New Roman"/>
          <w:sz w:val="23"/>
          <w:szCs w:val="23"/>
        </w:rPr>
        <w:t xml:space="preserve">gap </w:t>
      </w:r>
      <w:r w:rsidRPr="00D45B49">
        <w:rPr>
          <w:rFonts w:ascii="Times New Roman" w:hAnsi="Times New Roman" w:cs="Times New Roman"/>
          <w:sz w:val="23"/>
          <w:szCs w:val="23"/>
        </w:rPr>
        <w:t xml:space="preserve">has widened since 1992. </w:t>
      </w:r>
    </w:p>
    <w:tbl>
      <w:tblPr>
        <w:tblStyle w:val="LightGrid"/>
        <w:tblpPr w:leftFromText="180" w:rightFromText="180" w:vertAnchor="text" w:tblpXSpec="center" w:tblpY="1"/>
        <w:tblW w:w="0" w:type="auto"/>
        <w:tblLook w:val="04A0" w:firstRow="1" w:lastRow="0" w:firstColumn="1" w:lastColumn="0" w:noHBand="0" w:noVBand="1"/>
      </w:tblPr>
      <w:tblGrid>
        <w:gridCol w:w="2324"/>
        <w:gridCol w:w="1876"/>
        <w:gridCol w:w="1876"/>
        <w:gridCol w:w="1876"/>
        <w:gridCol w:w="1876"/>
      </w:tblGrid>
      <w:tr w:rsidR="00695B62" w:rsidRPr="00695B62" w:rsidTr="00695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5"/>
          </w:tcPr>
          <w:p w:rsidR="006104EB" w:rsidRPr="00695B62" w:rsidRDefault="006104EB" w:rsidP="00FD586E">
            <w:pPr>
              <w:jc w:val="center"/>
              <w:rPr>
                <w:rFonts w:ascii="Times New Roman" w:hAnsi="Times New Roman" w:cs="Times New Roman"/>
                <w:b w:val="0"/>
                <w:bCs w:val="0"/>
              </w:rPr>
            </w:pPr>
            <w:r w:rsidRPr="00695B62">
              <w:rPr>
                <w:rFonts w:ascii="Times New Roman" w:hAnsi="Times New Roman" w:cs="Times New Roman"/>
                <w:b w:val="0"/>
                <w:bCs w:val="0"/>
              </w:rPr>
              <w:t>Table 2. Average writing scale scores, by grade, selected years, and selected ethnicity</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6104EB" w:rsidRPr="00695B62" w:rsidRDefault="006104EB" w:rsidP="00FD586E">
            <w:pPr>
              <w:jc w:val="center"/>
              <w:rPr>
                <w:rFonts w:ascii="Times New Roman" w:hAnsi="Times New Roman" w:cs="Times New Roman"/>
                <w:bCs w:val="0"/>
              </w:rPr>
            </w:pPr>
          </w:p>
        </w:tc>
        <w:tc>
          <w:tcPr>
            <w:tcW w:w="3752" w:type="dxa"/>
            <w:gridSpan w:val="2"/>
          </w:tcPr>
          <w:p w:rsidR="006104EB" w:rsidRPr="00695B62" w:rsidRDefault="006104EB" w:rsidP="00FD5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8</w:t>
            </w:r>
            <w:r w:rsidRPr="00695B62">
              <w:rPr>
                <w:rFonts w:ascii="Times New Roman" w:hAnsi="Times New Roman" w:cs="Times New Roman"/>
                <w:vertAlign w:val="superscript"/>
              </w:rPr>
              <w:t>th</w:t>
            </w:r>
            <w:r w:rsidRPr="00695B62">
              <w:rPr>
                <w:rFonts w:ascii="Times New Roman" w:hAnsi="Times New Roman" w:cs="Times New Roman"/>
              </w:rPr>
              <w:t xml:space="preserve"> Grade</w:t>
            </w:r>
          </w:p>
        </w:tc>
        <w:tc>
          <w:tcPr>
            <w:tcW w:w="3752" w:type="dxa"/>
            <w:gridSpan w:val="2"/>
          </w:tcPr>
          <w:p w:rsidR="006104EB" w:rsidRPr="00695B62" w:rsidRDefault="006104EB" w:rsidP="00FD5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12</w:t>
            </w:r>
            <w:r w:rsidRPr="00695B62">
              <w:rPr>
                <w:rFonts w:ascii="Times New Roman" w:hAnsi="Times New Roman" w:cs="Times New Roman"/>
                <w:vertAlign w:val="superscript"/>
              </w:rPr>
              <w:t>th</w:t>
            </w:r>
            <w:r w:rsidRPr="00695B62">
              <w:rPr>
                <w:rFonts w:ascii="Times New Roman" w:hAnsi="Times New Roman" w:cs="Times New Roman"/>
              </w:rPr>
              <w:t xml:space="preserve"> Grade</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6104EB" w:rsidRPr="00695B62" w:rsidRDefault="006104EB" w:rsidP="00FD586E">
            <w:pPr>
              <w:jc w:val="center"/>
              <w:rPr>
                <w:rFonts w:ascii="Times New Roman" w:hAnsi="Times New Roman" w:cs="Times New Roman"/>
                <w:bCs w:val="0"/>
              </w:rPr>
            </w:pPr>
          </w:p>
        </w:tc>
        <w:tc>
          <w:tcPr>
            <w:tcW w:w="1876" w:type="dxa"/>
          </w:tcPr>
          <w:p w:rsidR="006104EB" w:rsidRPr="00695B62" w:rsidRDefault="006104EB" w:rsidP="00FD586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1998</w:t>
            </w:r>
          </w:p>
        </w:tc>
        <w:tc>
          <w:tcPr>
            <w:tcW w:w="1876" w:type="dxa"/>
          </w:tcPr>
          <w:p w:rsidR="006104EB" w:rsidRPr="00695B62" w:rsidRDefault="006104EB" w:rsidP="00FD586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2009</w:t>
            </w:r>
          </w:p>
        </w:tc>
        <w:tc>
          <w:tcPr>
            <w:tcW w:w="1876" w:type="dxa"/>
          </w:tcPr>
          <w:p w:rsidR="006104EB" w:rsidRPr="00695B62" w:rsidRDefault="006104EB" w:rsidP="00FD586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1998</w:t>
            </w:r>
          </w:p>
        </w:tc>
        <w:tc>
          <w:tcPr>
            <w:tcW w:w="1876" w:type="dxa"/>
          </w:tcPr>
          <w:p w:rsidR="006104EB" w:rsidRPr="00695B62" w:rsidRDefault="006104EB" w:rsidP="00FD586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2009</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6104EB" w:rsidRPr="00695B62" w:rsidRDefault="006104EB" w:rsidP="00FD586E">
            <w:pPr>
              <w:rPr>
                <w:rFonts w:ascii="Times New Roman" w:hAnsi="Times New Roman" w:cs="Times New Roman"/>
                <w:bCs w:val="0"/>
              </w:rPr>
            </w:pPr>
            <w:r w:rsidRPr="00695B62">
              <w:rPr>
                <w:rFonts w:ascii="Times New Roman" w:hAnsi="Times New Roman" w:cs="Times New Roman"/>
                <w:bCs w:val="0"/>
              </w:rPr>
              <w:t>National Average</w:t>
            </w:r>
          </w:p>
        </w:tc>
        <w:tc>
          <w:tcPr>
            <w:tcW w:w="1876" w:type="dxa"/>
          </w:tcPr>
          <w:p w:rsidR="006104EB" w:rsidRPr="00695B62" w:rsidRDefault="006104EB" w:rsidP="00FD5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156</w:t>
            </w:r>
          </w:p>
        </w:tc>
        <w:tc>
          <w:tcPr>
            <w:tcW w:w="1876" w:type="dxa"/>
          </w:tcPr>
          <w:p w:rsidR="006104EB" w:rsidRPr="00695B62" w:rsidRDefault="006104EB" w:rsidP="00FD5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150</w:t>
            </w:r>
          </w:p>
        </w:tc>
        <w:tc>
          <w:tcPr>
            <w:tcW w:w="1876" w:type="dxa"/>
          </w:tcPr>
          <w:p w:rsidR="006104EB" w:rsidRPr="00695B62" w:rsidRDefault="006104EB" w:rsidP="00FD5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153</w:t>
            </w:r>
          </w:p>
        </w:tc>
        <w:tc>
          <w:tcPr>
            <w:tcW w:w="1876" w:type="dxa"/>
          </w:tcPr>
          <w:p w:rsidR="006104EB" w:rsidRPr="00695B62" w:rsidRDefault="006104EB" w:rsidP="00FD5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150</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rsidR="006104EB" w:rsidRPr="00695B62" w:rsidRDefault="006104EB" w:rsidP="00FD586E">
            <w:pPr>
              <w:rPr>
                <w:rFonts w:ascii="Times New Roman" w:hAnsi="Times New Roman" w:cs="Times New Roman"/>
                <w:bCs w:val="0"/>
              </w:rPr>
            </w:pPr>
            <w:r w:rsidRPr="00695B62">
              <w:rPr>
                <w:rFonts w:ascii="Times New Roman" w:hAnsi="Times New Roman" w:cs="Times New Roman"/>
                <w:bCs w:val="0"/>
              </w:rPr>
              <w:t>White</w:t>
            </w:r>
          </w:p>
        </w:tc>
        <w:tc>
          <w:tcPr>
            <w:tcW w:w="1876" w:type="dxa"/>
          </w:tcPr>
          <w:p w:rsidR="006104EB" w:rsidRPr="00695B62" w:rsidRDefault="006104EB" w:rsidP="00FD586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157</w:t>
            </w:r>
          </w:p>
        </w:tc>
        <w:tc>
          <w:tcPr>
            <w:tcW w:w="1876" w:type="dxa"/>
          </w:tcPr>
          <w:p w:rsidR="006104EB" w:rsidRPr="00695B62" w:rsidRDefault="006104EB" w:rsidP="00FD586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164</w:t>
            </w:r>
          </w:p>
        </w:tc>
        <w:tc>
          <w:tcPr>
            <w:tcW w:w="1876" w:type="dxa"/>
          </w:tcPr>
          <w:p w:rsidR="006104EB" w:rsidRPr="00695B62" w:rsidRDefault="006104EB" w:rsidP="00FD586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155</w:t>
            </w:r>
          </w:p>
        </w:tc>
        <w:tc>
          <w:tcPr>
            <w:tcW w:w="1876" w:type="dxa"/>
          </w:tcPr>
          <w:p w:rsidR="006104EB" w:rsidRPr="00695B62" w:rsidRDefault="006104EB" w:rsidP="00FD586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159</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324" w:type="dxa"/>
          </w:tcPr>
          <w:p w:rsidR="006104EB" w:rsidRPr="00695B62" w:rsidRDefault="006104EB" w:rsidP="00FD586E">
            <w:pPr>
              <w:rPr>
                <w:rFonts w:ascii="Times New Roman" w:hAnsi="Times New Roman" w:cs="Times New Roman"/>
                <w:bCs w:val="0"/>
              </w:rPr>
            </w:pPr>
            <w:r w:rsidRPr="00695B62">
              <w:rPr>
                <w:rFonts w:ascii="Times New Roman" w:hAnsi="Times New Roman" w:cs="Times New Roman"/>
                <w:bCs w:val="0"/>
              </w:rPr>
              <w:t>Black</w:t>
            </w:r>
          </w:p>
        </w:tc>
        <w:tc>
          <w:tcPr>
            <w:tcW w:w="1876" w:type="dxa"/>
          </w:tcPr>
          <w:p w:rsidR="006104EB" w:rsidRPr="00695B62" w:rsidRDefault="006104EB" w:rsidP="00FD5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131</w:t>
            </w:r>
          </w:p>
        </w:tc>
        <w:tc>
          <w:tcPr>
            <w:tcW w:w="1876" w:type="dxa"/>
          </w:tcPr>
          <w:p w:rsidR="006104EB" w:rsidRPr="00695B62" w:rsidRDefault="006104EB" w:rsidP="00FD5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141</w:t>
            </w:r>
          </w:p>
        </w:tc>
        <w:tc>
          <w:tcPr>
            <w:tcW w:w="1876" w:type="dxa"/>
          </w:tcPr>
          <w:p w:rsidR="006104EB" w:rsidRPr="00695B62" w:rsidRDefault="006104EB" w:rsidP="00FD5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134</w:t>
            </w:r>
          </w:p>
        </w:tc>
        <w:tc>
          <w:tcPr>
            <w:tcW w:w="1876" w:type="dxa"/>
          </w:tcPr>
          <w:p w:rsidR="006104EB" w:rsidRPr="00695B62" w:rsidRDefault="006104EB" w:rsidP="00FD586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137</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5"/>
          </w:tcPr>
          <w:p w:rsidR="006104EB" w:rsidRPr="00695B62" w:rsidRDefault="006104EB" w:rsidP="00FD586E">
            <w:pPr>
              <w:rPr>
                <w:rFonts w:ascii="Times New Roman" w:hAnsi="Times New Roman" w:cs="Times New Roman"/>
                <w:b w:val="0"/>
                <w:bCs w:val="0"/>
              </w:rPr>
            </w:pPr>
            <w:r w:rsidRPr="00695B62">
              <w:rPr>
                <w:rFonts w:ascii="Times New Roman" w:hAnsi="Times New Roman" w:cs="Times New Roman"/>
                <w:b w:val="0"/>
                <w:bCs w:val="0"/>
              </w:rPr>
              <w:t>Reading scale is from 0-300. 8</w:t>
            </w:r>
            <w:r w:rsidRPr="00695B62">
              <w:rPr>
                <w:rFonts w:ascii="Times New Roman" w:hAnsi="Times New Roman" w:cs="Times New Roman"/>
                <w:b w:val="0"/>
                <w:bCs w:val="0"/>
                <w:vertAlign w:val="superscript"/>
              </w:rPr>
              <w:t>th</w:t>
            </w:r>
            <w:r w:rsidRPr="00695B62">
              <w:rPr>
                <w:rFonts w:ascii="Times New Roman" w:hAnsi="Times New Roman" w:cs="Times New Roman"/>
                <w:b w:val="0"/>
                <w:bCs w:val="0"/>
              </w:rPr>
              <w:t xml:space="preserve"> grade proficiency levels are as follows: Below Basic (0-115), Basic (115-175), Proficient (175-225), and Advanced (225-300). 12</w:t>
            </w:r>
            <w:r w:rsidRPr="00695B62">
              <w:rPr>
                <w:rFonts w:ascii="Times New Roman" w:hAnsi="Times New Roman" w:cs="Times New Roman"/>
                <w:b w:val="0"/>
                <w:bCs w:val="0"/>
                <w:vertAlign w:val="superscript"/>
              </w:rPr>
              <w:t>th</w:t>
            </w:r>
            <w:r w:rsidRPr="00695B62">
              <w:rPr>
                <w:rFonts w:ascii="Times New Roman" w:hAnsi="Times New Roman" w:cs="Times New Roman"/>
                <w:b w:val="0"/>
                <w:bCs w:val="0"/>
              </w:rPr>
              <w:t xml:space="preserve"> grade proficiency levels are as follows: Below Basic (0-127), Basic (127-179), Proficient (179-230), and Advanced (230-300).</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5"/>
          </w:tcPr>
          <w:p w:rsidR="006104EB" w:rsidRPr="00695B62" w:rsidRDefault="006104EB" w:rsidP="00FD586E">
            <w:pPr>
              <w:rPr>
                <w:rFonts w:ascii="Times New Roman" w:hAnsi="Times New Roman" w:cs="Times New Roman"/>
                <w:b w:val="0"/>
                <w:bCs w:val="0"/>
              </w:rPr>
            </w:pPr>
            <w:r w:rsidRPr="00695B62">
              <w:rPr>
                <w:rFonts w:ascii="Times New Roman" w:hAnsi="Times New Roman" w:cs="Times New Roman"/>
                <w:b w:val="0"/>
                <w:bCs w:val="0"/>
              </w:rPr>
              <w:t>Data Source: (USDE), (NCES), (NAEP), 1998-2009 assessments, NAEP Data Explorer</w:t>
            </w:r>
          </w:p>
        </w:tc>
      </w:tr>
    </w:tbl>
    <w:p w:rsidR="006104EB" w:rsidRPr="00D45B49" w:rsidRDefault="006104EB" w:rsidP="006104EB">
      <w:pPr>
        <w:spacing w:after="0" w:line="480" w:lineRule="auto"/>
        <w:rPr>
          <w:rFonts w:ascii="Times New Roman" w:hAnsi="Times New Roman" w:cs="Times New Roman"/>
          <w:sz w:val="23"/>
          <w:szCs w:val="23"/>
        </w:rPr>
      </w:pPr>
    </w:p>
    <w:p w:rsidR="006104EB" w:rsidRPr="00D45B49" w:rsidRDefault="006104EB" w:rsidP="006104EB">
      <w:pPr>
        <w:spacing w:after="0" w:line="480" w:lineRule="auto"/>
        <w:rPr>
          <w:rFonts w:ascii="Times New Roman" w:hAnsi="Times New Roman" w:cs="Times New Roman"/>
          <w:sz w:val="23"/>
          <w:szCs w:val="23"/>
        </w:rPr>
      </w:pPr>
      <w:r w:rsidRPr="00D45B49">
        <w:rPr>
          <w:rFonts w:ascii="Times New Roman" w:hAnsi="Times New Roman" w:cs="Times New Roman"/>
          <w:sz w:val="23"/>
          <w:szCs w:val="23"/>
        </w:rPr>
        <w:t>Table 2 illustrates the national average writing scores from 1998 and 2</w:t>
      </w:r>
      <w:r w:rsidR="005A2906">
        <w:rPr>
          <w:rFonts w:ascii="Times New Roman" w:hAnsi="Times New Roman" w:cs="Times New Roman"/>
          <w:sz w:val="23"/>
          <w:szCs w:val="23"/>
        </w:rPr>
        <w:t xml:space="preserve">009. In 2009, the average black, </w:t>
      </w:r>
      <w:r w:rsidRPr="00D45B49">
        <w:rPr>
          <w:rFonts w:ascii="Times New Roman" w:hAnsi="Times New Roman" w:cs="Times New Roman"/>
          <w:sz w:val="23"/>
          <w:szCs w:val="23"/>
        </w:rPr>
        <w:t xml:space="preserve">high school senior scored 137, compared to a score of 159 from their white counterpart. When compared to the average scores of 1998, there is a 1-point increase in the gap. As demonstrated in table 1, the </w:t>
      </w:r>
      <w:r w:rsidR="005A2906">
        <w:rPr>
          <w:rFonts w:ascii="Times New Roman" w:hAnsi="Times New Roman" w:cs="Times New Roman"/>
          <w:sz w:val="23"/>
          <w:szCs w:val="23"/>
        </w:rPr>
        <w:t>achievement</w:t>
      </w:r>
      <w:r w:rsidRPr="00D45B49">
        <w:rPr>
          <w:rFonts w:ascii="Times New Roman" w:hAnsi="Times New Roman" w:cs="Times New Roman"/>
          <w:sz w:val="23"/>
          <w:szCs w:val="23"/>
        </w:rPr>
        <w:t xml:space="preserve"> gap at the high school </w:t>
      </w:r>
      <w:r w:rsidR="00AA548E">
        <w:rPr>
          <w:rFonts w:ascii="Times New Roman" w:hAnsi="Times New Roman" w:cs="Times New Roman"/>
          <w:sz w:val="23"/>
          <w:szCs w:val="23"/>
        </w:rPr>
        <w:t xml:space="preserve">level seems to have increased. </w:t>
      </w:r>
    </w:p>
    <w:p w:rsidR="006104EB" w:rsidRPr="00D45B49" w:rsidRDefault="004C7F77" w:rsidP="00D77E49">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As reflected in tables 1 and 2</w:t>
      </w:r>
      <w:r w:rsidR="006104EB" w:rsidRPr="00D45B49">
        <w:rPr>
          <w:rFonts w:ascii="Times New Roman" w:hAnsi="Times New Roman" w:cs="Times New Roman"/>
          <w:sz w:val="23"/>
          <w:szCs w:val="23"/>
        </w:rPr>
        <w:t>, African Am</w:t>
      </w:r>
      <w:r>
        <w:rPr>
          <w:rFonts w:ascii="Times New Roman" w:hAnsi="Times New Roman" w:cs="Times New Roman"/>
          <w:sz w:val="23"/>
          <w:szCs w:val="23"/>
        </w:rPr>
        <w:t xml:space="preserve">erican students </w:t>
      </w:r>
      <w:r w:rsidR="004220C8">
        <w:rPr>
          <w:rFonts w:ascii="Times New Roman" w:hAnsi="Times New Roman" w:cs="Times New Roman"/>
          <w:sz w:val="23"/>
          <w:szCs w:val="23"/>
        </w:rPr>
        <w:t>a</w:t>
      </w:r>
      <w:r w:rsidR="007A3EA7">
        <w:rPr>
          <w:rFonts w:ascii="Times New Roman" w:hAnsi="Times New Roman" w:cs="Times New Roman"/>
          <w:sz w:val="23"/>
          <w:szCs w:val="23"/>
        </w:rPr>
        <w:t xml:space="preserve">re behind the national average. </w:t>
      </w:r>
      <w:r w:rsidR="006104EB" w:rsidRPr="00D45B49">
        <w:rPr>
          <w:rFonts w:ascii="Times New Roman" w:hAnsi="Times New Roman" w:cs="Times New Roman"/>
          <w:sz w:val="23"/>
          <w:szCs w:val="23"/>
        </w:rPr>
        <w:t>Several researchers have attempted to uncover the reasons this gap persists. Some scholars agree acceptable theories include: achievement theory, test anxiety theory, social learning theory, and attribution theory. Where these theories fall short is their oversight of social, cultural, and racial impacts on the motivation and academic achievement of African Americans (</w:t>
      </w:r>
      <w:proofErr w:type="spellStart"/>
      <w:r w:rsidR="006104EB" w:rsidRPr="00D45B49">
        <w:rPr>
          <w:rFonts w:ascii="Times New Roman" w:hAnsi="Times New Roman" w:cs="Times New Roman"/>
          <w:sz w:val="23"/>
          <w:szCs w:val="23"/>
        </w:rPr>
        <w:t>Cokley</w:t>
      </w:r>
      <w:proofErr w:type="spellEnd"/>
      <w:r w:rsidR="006104EB" w:rsidRPr="00D45B49">
        <w:rPr>
          <w:rFonts w:ascii="Times New Roman" w:hAnsi="Times New Roman" w:cs="Times New Roman"/>
          <w:sz w:val="23"/>
          <w:szCs w:val="23"/>
        </w:rPr>
        <w:t xml:space="preserve">, 2008; Ford &amp; Harris, 1992; Rodgers, 2008). </w:t>
      </w:r>
    </w:p>
    <w:p w:rsidR="00523B68" w:rsidRPr="00D45B49" w:rsidRDefault="00523B68" w:rsidP="00523B68">
      <w:pPr>
        <w:spacing w:after="0" w:line="480" w:lineRule="auto"/>
        <w:ind w:firstLine="720"/>
        <w:rPr>
          <w:rFonts w:ascii="Times New Roman" w:eastAsia="Times New Roman" w:hAnsi="Times New Roman" w:cs="Times New Roman"/>
          <w:sz w:val="23"/>
          <w:szCs w:val="23"/>
        </w:rPr>
      </w:pPr>
      <w:r w:rsidRPr="00D45B49">
        <w:rPr>
          <w:rFonts w:ascii="Times New Roman" w:eastAsia="Times New Roman" w:hAnsi="Times New Roman" w:cs="Times New Roman"/>
          <w:sz w:val="23"/>
          <w:szCs w:val="23"/>
        </w:rPr>
        <w:t xml:space="preserve">Previous research has outlined factors contributing to the continued growth of the achievement gap, for example, socioeconomic status (SES), home literacy environments, and externalizing behaviors (Brooks, 2006; Gibson, 2010; </w:t>
      </w:r>
      <w:proofErr w:type="spellStart"/>
      <w:r w:rsidRPr="00D45B49">
        <w:rPr>
          <w:rFonts w:ascii="Times New Roman" w:eastAsia="Times New Roman" w:hAnsi="Times New Roman" w:cs="Times New Roman"/>
          <w:sz w:val="23"/>
          <w:szCs w:val="23"/>
        </w:rPr>
        <w:t>Kynard</w:t>
      </w:r>
      <w:proofErr w:type="spellEnd"/>
      <w:r w:rsidRPr="00D45B49">
        <w:rPr>
          <w:rFonts w:ascii="Times New Roman" w:eastAsia="Times New Roman" w:hAnsi="Times New Roman" w:cs="Times New Roman"/>
          <w:sz w:val="23"/>
          <w:szCs w:val="23"/>
        </w:rPr>
        <w:t xml:space="preserve">, 2008; Matthews et al., 2010).  In spite of </w:t>
      </w:r>
      <w:r w:rsidR="009542DA">
        <w:rPr>
          <w:rFonts w:ascii="Times New Roman" w:eastAsia="Times New Roman" w:hAnsi="Times New Roman" w:cs="Times New Roman"/>
          <w:sz w:val="23"/>
          <w:szCs w:val="23"/>
        </w:rPr>
        <w:t xml:space="preserve">these </w:t>
      </w:r>
      <w:r w:rsidR="00186E71">
        <w:rPr>
          <w:rFonts w:ascii="Times New Roman" w:eastAsia="Times New Roman" w:hAnsi="Times New Roman" w:cs="Times New Roman"/>
          <w:sz w:val="23"/>
          <w:szCs w:val="23"/>
        </w:rPr>
        <w:t xml:space="preserve">challenges, </w:t>
      </w:r>
      <w:r w:rsidRPr="00D45B49">
        <w:rPr>
          <w:rFonts w:ascii="Times New Roman" w:eastAsia="Times New Roman" w:hAnsi="Times New Roman" w:cs="Times New Roman"/>
          <w:sz w:val="23"/>
          <w:szCs w:val="23"/>
        </w:rPr>
        <w:t>through applied best practices</w:t>
      </w:r>
      <w:r w:rsidR="009542DA">
        <w:rPr>
          <w:rFonts w:ascii="Times New Roman" w:eastAsia="Times New Roman" w:hAnsi="Times New Roman" w:cs="Times New Roman"/>
          <w:sz w:val="23"/>
          <w:szCs w:val="23"/>
        </w:rPr>
        <w:t xml:space="preserve"> and relevant pedagogies</w:t>
      </w:r>
      <w:r w:rsidRPr="00D45B49">
        <w:rPr>
          <w:rFonts w:ascii="Times New Roman" w:eastAsia="Times New Roman" w:hAnsi="Times New Roman" w:cs="Times New Roman"/>
          <w:sz w:val="23"/>
          <w:szCs w:val="23"/>
        </w:rPr>
        <w:t xml:space="preserve">, </w:t>
      </w:r>
      <w:r w:rsidR="009542DA">
        <w:rPr>
          <w:rFonts w:ascii="Times New Roman" w:eastAsia="Times New Roman" w:hAnsi="Times New Roman" w:cs="Times New Roman"/>
          <w:sz w:val="23"/>
          <w:szCs w:val="23"/>
        </w:rPr>
        <w:t>African American students</w:t>
      </w:r>
      <w:r w:rsidRPr="00D45B49">
        <w:rPr>
          <w:rFonts w:ascii="Times New Roman" w:eastAsia="Times New Roman" w:hAnsi="Times New Roman" w:cs="Times New Roman"/>
          <w:sz w:val="23"/>
          <w:szCs w:val="23"/>
        </w:rPr>
        <w:t xml:space="preserve"> </w:t>
      </w:r>
      <w:r w:rsidR="00186E71">
        <w:rPr>
          <w:rFonts w:ascii="Times New Roman" w:eastAsia="Times New Roman" w:hAnsi="Times New Roman" w:cs="Times New Roman"/>
          <w:sz w:val="23"/>
          <w:szCs w:val="23"/>
        </w:rPr>
        <w:t>are capable of reaching</w:t>
      </w:r>
      <w:r w:rsidRPr="00D45B49">
        <w:rPr>
          <w:rFonts w:ascii="Times New Roman" w:eastAsia="Times New Roman" w:hAnsi="Times New Roman" w:cs="Times New Roman"/>
          <w:sz w:val="23"/>
          <w:szCs w:val="23"/>
        </w:rPr>
        <w:t xml:space="preserve"> grade-level literacy development goals.</w:t>
      </w:r>
    </w:p>
    <w:p w:rsidR="00523B68" w:rsidRPr="00D45B49" w:rsidRDefault="00C345E3" w:rsidP="00523B68">
      <w:pPr>
        <w:spacing w:after="0" w:line="480" w:lineRule="auto"/>
        <w:ind w:firstLine="720"/>
        <w:rPr>
          <w:rFonts w:ascii="Times New Roman" w:eastAsia="Times New Roman" w:hAnsi="Times New Roman" w:cs="Times New Roman"/>
          <w:sz w:val="23"/>
          <w:szCs w:val="23"/>
        </w:rPr>
      </w:pPr>
      <w:r w:rsidRPr="00D45B49">
        <w:rPr>
          <w:rFonts w:ascii="Times New Roman" w:eastAsia="Times New Roman" w:hAnsi="Times New Roman" w:cs="Times New Roman"/>
          <w:sz w:val="23"/>
          <w:szCs w:val="23"/>
        </w:rPr>
        <w:lastRenderedPageBreak/>
        <w:t>S</w:t>
      </w:r>
      <w:r w:rsidR="00523B68" w:rsidRPr="00D45B49">
        <w:rPr>
          <w:rFonts w:ascii="Times New Roman" w:eastAsia="Times New Roman" w:hAnsi="Times New Roman" w:cs="Times New Roman"/>
          <w:sz w:val="23"/>
          <w:szCs w:val="23"/>
        </w:rPr>
        <w:t>trong literacy skills are necessary in navigating all content</w:t>
      </w:r>
      <w:r w:rsidR="000B11E4" w:rsidRPr="00D45B49">
        <w:rPr>
          <w:rFonts w:ascii="Times New Roman" w:eastAsia="Times New Roman" w:hAnsi="Times New Roman" w:cs="Times New Roman"/>
          <w:sz w:val="23"/>
          <w:szCs w:val="23"/>
        </w:rPr>
        <w:t xml:space="preserve"> areas (Matthews et al., 2010). </w:t>
      </w:r>
      <w:r w:rsidR="00523B68" w:rsidRPr="00D45B49">
        <w:rPr>
          <w:rFonts w:ascii="Times New Roman" w:eastAsia="Times New Roman" w:hAnsi="Times New Roman" w:cs="Times New Roman"/>
          <w:sz w:val="23"/>
          <w:szCs w:val="23"/>
        </w:rPr>
        <w:t xml:space="preserve">With a myriad of contributing factors to the academic achievement gap – including school climate, discrimination, and low motivation – researchers tend to focus on the most common predictors of low achievement; socio-economic status, interpersonal skills, home literacy environment, learning related skills, and classroom characteristics (Connor and Craig 2006; Matthews et al., 20120). </w:t>
      </w:r>
      <w:r w:rsidR="0076301D" w:rsidRPr="00D45B49">
        <w:rPr>
          <w:rFonts w:ascii="Times New Roman" w:eastAsia="Times New Roman" w:hAnsi="Times New Roman" w:cs="Times New Roman"/>
          <w:sz w:val="23"/>
          <w:szCs w:val="23"/>
        </w:rPr>
        <w:t xml:space="preserve">For the sake of time, this report will not discuss interpersonal skills or home literacy environment. Instead, this section will focus on SES, learning related skills, and classroom </w:t>
      </w:r>
      <w:r w:rsidR="00985714" w:rsidRPr="00D45B49">
        <w:rPr>
          <w:rFonts w:ascii="Times New Roman" w:eastAsia="Times New Roman" w:hAnsi="Times New Roman" w:cs="Times New Roman"/>
          <w:sz w:val="23"/>
          <w:szCs w:val="23"/>
        </w:rPr>
        <w:t>characteristics</w:t>
      </w:r>
      <w:r w:rsidR="0076301D" w:rsidRPr="00D45B49">
        <w:rPr>
          <w:rFonts w:ascii="Times New Roman" w:eastAsia="Times New Roman" w:hAnsi="Times New Roman" w:cs="Times New Roman"/>
          <w:sz w:val="23"/>
          <w:szCs w:val="23"/>
        </w:rPr>
        <w:t xml:space="preserve"> as predictors of low academic </w:t>
      </w:r>
      <w:r w:rsidR="00985714" w:rsidRPr="00D45B49">
        <w:rPr>
          <w:rFonts w:ascii="Times New Roman" w:eastAsia="Times New Roman" w:hAnsi="Times New Roman" w:cs="Times New Roman"/>
          <w:sz w:val="23"/>
          <w:szCs w:val="23"/>
        </w:rPr>
        <w:t>achievement</w:t>
      </w:r>
      <w:r w:rsidR="0076301D" w:rsidRPr="00D45B49">
        <w:rPr>
          <w:rFonts w:ascii="Times New Roman" w:eastAsia="Times New Roman" w:hAnsi="Times New Roman" w:cs="Times New Roman"/>
          <w:sz w:val="23"/>
          <w:szCs w:val="23"/>
        </w:rPr>
        <w:t xml:space="preserve">. Future research should expand upon these concepts and include interpersonal skills and home literacy </w:t>
      </w:r>
      <w:r w:rsidR="00985714" w:rsidRPr="00D45B49">
        <w:rPr>
          <w:rFonts w:ascii="Times New Roman" w:eastAsia="Times New Roman" w:hAnsi="Times New Roman" w:cs="Times New Roman"/>
          <w:sz w:val="23"/>
          <w:szCs w:val="23"/>
        </w:rPr>
        <w:t>environment</w:t>
      </w:r>
      <w:r w:rsidR="0076301D" w:rsidRPr="00D45B49">
        <w:rPr>
          <w:rFonts w:ascii="Times New Roman" w:eastAsia="Times New Roman" w:hAnsi="Times New Roman" w:cs="Times New Roman"/>
          <w:sz w:val="23"/>
          <w:szCs w:val="23"/>
        </w:rPr>
        <w:t xml:space="preserve">. </w:t>
      </w:r>
    </w:p>
    <w:p w:rsidR="00E05B69" w:rsidRDefault="00653B03" w:rsidP="005D3E60">
      <w:pPr>
        <w:spacing w:after="0" w:line="480" w:lineRule="auto"/>
        <w:ind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Previous studies have found that African American students </w:t>
      </w:r>
      <w:r w:rsidR="00523B68" w:rsidRPr="00D45B49">
        <w:rPr>
          <w:rFonts w:ascii="Times New Roman" w:eastAsia="Times New Roman" w:hAnsi="Times New Roman" w:cs="Times New Roman"/>
          <w:sz w:val="23"/>
          <w:szCs w:val="23"/>
        </w:rPr>
        <w:t xml:space="preserve">are more likely to come from low SES environments which often translate to a lack of educational and health services (Connor and Craig, 2006; </w:t>
      </w:r>
      <w:proofErr w:type="spellStart"/>
      <w:r w:rsidR="00523B68" w:rsidRPr="00D45B49">
        <w:rPr>
          <w:rFonts w:ascii="Times New Roman" w:eastAsia="Times New Roman" w:hAnsi="Times New Roman" w:cs="Times New Roman"/>
          <w:sz w:val="23"/>
          <w:szCs w:val="23"/>
        </w:rPr>
        <w:t>Kynard</w:t>
      </w:r>
      <w:proofErr w:type="spellEnd"/>
      <w:r w:rsidR="00523B68" w:rsidRPr="00D45B49">
        <w:rPr>
          <w:rFonts w:ascii="Times New Roman" w:eastAsia="Times New Roman" w:hAnsi="Times New Roman" w:cs="Times New Roman"/>
          <w:sz w:val="23"/>
          <w:szCs w:val="23"/>
        </w:rPr>
        <w:t>, 2008; Matthews et al., 2010). Learning related skills are social skills that help facilitate effective learning. This concept relates heavily to self-regulated learning and motivation literature (Matthews et al., 2010). Lastly, a child’s classroom characteristics are imperative to their academic</w:t>
      </w:r>
      <w:r w:rsidR="002F3922">
        <w:rPr>
          <w:rFonts w:ascii="Times New Roman" w:eastAsia="Times New Roman" w:hAnsi="Times New Roman" w:cs="Times New Roman"/>
          <w:sz w:val="23"/>
          <w:szCs w:val="23"/>
        </w:rPr>
        <w:t xml:space="preserve"> achievement. In the case of African American students</w:t>
      </w:r>
      <w:r w:rsidR="00523B68" w:rsidRPr="00D45B49">
        <w:rPr>
          <w:rFonts w:ascii="Times New Roman" w:eastAsia="Times New Roman" w:hAnsi="Times New Roman" w:cs="Times New Roman"/>
          <w:sz w:val="23"/>
          <w:szCs w:val="23"/>
        </w:rPr>
        <w:t xml:space="preserve">, it is common for them to be placed in challenging school environments with low performing teachers (Connor and Craig, 2006). In addition, there is often </w:t>
      </w:r>
      <w:proofErr w:type="gramStart"/>
      <w:r w:rsidR="00523B68" w:rsidRPr="00D45B49">
        <w:rPr>
          <w:rFonts w:ascii="Times New Roman" w:eastAsia="Times New Roman" w:hAnsi="Times New Roman" w:cs="Times New Roman"/>
          <w:sz w:val="23"/>
          <w:szCs w:val="23"/>
        </w:rPr>
        <w:t>a disconnect</w:t>
      </w:r>
      <w:proofErr w:type="gramEnd"/>
      <w:r w:rsidR="00523B68" w:rsidRPr="00D45B49">
        <w:rPr>
          <w:rFonts w:ascii="Times New Roman" w:eastAsia="Times New Roman" w:hAnsi="Times New Roman" w:cs="Times New Roman"/>
          <w:sz w:val="23"/>
          <w:szCs w:val="23"/>
        </w:rPr>
        <w:t xml:space="preserve"> between </w:t>
      </w:r>
      <w:r w:rsidR="002F3922">
        <w:rPr>
          <w:rFonts w:ascii="Times New Roman" w:eastAsia="Times New Roman" w:hAnsi="Times New Roman" w:cs="Times New Roman"/>
          <w:sz w:val="23"/>
          <w:szCs w:val="23"/>
        </w:rPr>
        <w:t>African American children</w:t>
      </w:r>
      <w:r w:rsidR="00523B68" w:rsidRPr="00D45B49">
        <w:rPr>
          <w:rFonts w:ascii="Times New Roman" w:eastAsia="Times New Roman" w:hAnsi="Times New Roman" w:cs="Times New Roman"/>
          <w:sz w:val="23"/>
          <w:szCs w:val="23"/>
        </w:rPr>
        <w:t xml:space="preserve"> and the texts provided, most commonly due to a lack of cultural relevance or interest (Richardson, 2002 cited in Gibson, 2010). </w:t>
      </w:r>
    </w:p>
    <w:p w:rsidR="001F5414" w:rsidRPr="00BB165A" w:rsidRDefault="001F5414" w:rsidP="005D3E60">
      <w:pPr>
        <w:spacing w:after="0" w:line="480" w:lineRule="auto"/>
        <w:ind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Clearly, attempts to close the achievement gap not been successful. There is a high need for a program that will consider </w:t>
      </w:r>
      <w:r w:rsidR="000E2F30">
        <w:rPr>
          <w:rFonts w:ascii="Times New Roman" w:eastAsia="Times New Roman" w:hAnsi="Times New Roman" w:cs="Times New Roman"/>
          <w:sz w:val="23"/>
          <w:szCs w:val="23"/>
        </w:rPr>
        <w:t>all</w:t>
      </w:r>
      <w:r>
        <w:rPr>
          <w:rFonts w:ascii="Times New Roman" w:eastAsia="Times New Roman" w:hAnsi="Times New Roman" w:cs="Times New Roman"/>
          <w:sz w:val="23"/>
          <w:szCs w:val="23"/>
        </w:rPr>
        <w:t xml:space="preserve"> factors contributing to the achievement gap and pedagogies that speak directly to specific culturally needs of African American students. </w:t>
      </w:r>
      <w:r w:rsidR="00454340" w:rsidRPr="00454340">
        <w:rPr>
          <w:rFonts w:ascii="Times New Roman" w:eastAsia="Times New Roman" w:hAnsi="Times New Roman" w:cs="Times New Roman"/>
          <w:i/>
          <w:sz w:val="23"/>
          <w:szCs w:val="23"/>
        </w:rPr>
        <w:t>Lit Just Got REAL</w:t>
      </w:r>
      <w:r w:rsidR="00BB0E1A">
        <w:rPr>
          <w:rFonts w:ascii="Times New Roman" w:eastAsia="Times New Roman" w:hAnsi="Times New Roman" w:cs="Times New Roman"/>
          <w:i/>
          <w:sz w:val="23"/>
          <w:szCs w:val="23"/>
        </w:rPr>
        <w:t xml:space="preserve"> </w:t>
      </w:r>
      <w:r w:rsidR="00BB0E1A" w:rsidRPr="00BB0E1A">
        <w:rPr>
          <w:rFonts w:ascii="Times New Roman" w:eastAsia="Times New Roman" w:hAnsi="Times New Roman" w:cs="Times New Roman"/>
          <w:sz w:val="23"/>
          <w:szCs w:val="23"/>
        </w:rPr>
        <w:t>is a</w:t>
      </w:r>
      <w:r w:rsidR="00BB0E1A">
        <w:rPr>
          <w:rFonts w:ascii="Times New Roman" w:eastAsia="Times New Roman" w:hAnsi="Times New Roman" w:cs="Times New Roman"/>
          <w:sz w:val="23"/>
          <w:szCs w:val="23"/>
        </w:rPr>
        <w:t xml:space="preserve"> compilation of conceptual frameworks and pedagogies that lend to improving the academic experiences of African American students that go beyond the classroom and have far reaching implications. </w:t>
      </w:r>
    </w:p>
    <w:p w:rsidR="004F0981" w:rsidRPr="00D45B49" w:rsidRDefault="000B61E8" w:rsidP="00BB165A">
      <w:pPr>
        <w:spacing w:after="0" w:line="480" w:lineRule="auto"/>
        <w:jc w:val="center"/>
        <w:rPr>
          <w:rFonts w:ascii="Times New Roman" w:hAnsi="Times New Roman" w:cs="Times New Roman"/>
          <w:b/>
          <w:sz w:val="23"/>
          <w:szCs w:val="23"/>
        </w:rPr>
      </w:pPr>
      <w:r w:rsidRPr="00D45B49">
        <w:rPr>
          <w:rFonts w:ascii="Times New Roman" w:hAnsi="Times New Roman" w:cs="Times New Roman"/>
          <w:b/>
          <w:sz w:val="23"/>
          <w:szCs w:val="23"/>
        </w:rPr>
        <w:t>Target Student Population</w:t>
      </w:r>
    </w:p>
    <w:p w:rsidR="00B43052" w:rsidRDefault="000B61E8" w:rsidP="00DE6BBD">
      <w:pPr>
        <w:spacing w:after="0" w:line="480" w:lineRule="auto"/>
        <w:rPr>
          <w:rFonts w:ascii="Times New Roman" w:hAnsi="Times New Roman" w:cs="Times New Roman"/>
          <w:sz w:val="23"/>
          <w:szCs w:val="23"/>
        </w:rPr>
      </w:pPr>
      <w:r w:rsidRPr="00D45B49">
        <w:rPr>
          <w:rFonts w:ascii="Times New Roman" w:hAnsi="Times New Roman" w:cs="Times New Roman"/>
          <w:sz w:val="23"/>
          <w:szCs w:val="23"/>
        </w:rPr>
        <w:tab/>
      </w:r>
      <w:r w:rsidRPr="00575811">
        <w:rPr>
          <w:rFonts w:ascii="Times New Roman" w:hAnsi="Times New Roman" w:cs="Times New Roman"/>
          <w:i/>
          <w:sz w:val="23"/>
          <w:szCs w:val="23"/>
        </w:rPr>
        <w:t>Lit Just Got REAL</w:t>
      </w:r>
      <w:r w:rsidRPr="00D45B49">
        <w:rPr>
          <w:rFonts w:ascii="Times New Roman" w:hAnsi="Times New Roman" w:cs="Times New Roman"/>
          <w:sz w:val="23"/>
          <w:szCs w:val="23"/>
        </w:rPr>
        <w:t xml:space="preserve"> emphasizes the academic success of </w:t>
      </w:r>
      <w:r w:rsidR="0055023B">
        <w:rPr>
          <w:rFonts w:ascii="Times New Roman" w:hAnsi="Times New Roman" w:cs="Times New Roman"/>
          <w:sz w:val="23"/>
          <w:szCs w:val="23"/>
        </w:rPr>
        <w:t>African American students</w:t>
      </w:r>
      <w:r w:rsidRPr="00D45B49">
        <w:rPr>
          <w:rFonts w:ascii="Times New Roman" w:hAnsi="Times New Roman" w:cs="Times New Roman"/>
          <w:sz w:val="23"/>
          <w:szCs w:val="23"/>
        </w:rPr>
        <w:t xml:space="preserve">. </w:t>
      </w:r>
      <w:r w:rsidR="007E7921" w:rsidRPr="00D45B49">
        <w:rPr>
          <w:rFonts w:ascii="Times New Roman" w:hAnsi="Times New Roman" w:cs="Times New Roman"/>
          <w:sz w:val="23"/>
          <w:szCs w:val="23"/>
        </w:rPr>
        <w:t xml:space="preserve">The program might </w:t>
      </w:r>
      <w:r w:rsidR="001E2F89">
        <w:rPr>
          <w:rFonts w:ascii="Times New Roman" w:hAnsi="Times New Roman" w:cs="Times New Roman"/>
          <w:sz w:val="23"/>
          <w:szCs w:val="23"/>
        </w:rPr>
        <w:t xml:space="preserve">also </w:t>
      </w:r>
      <w:r w:rsidR="007E7921" w:rsidRPr="00D45B49">
        <w:rPr>
          <w:rFonts w:ascii="Times New Roman" w:hAnsi="Times New Roman" w:cs="Times New Roman"/>
          <w:sz w:val="23"/>
          <w:szCs w:val="23"/>
        </w:rPr>
        <w:t>thrive</w:t>
      </w:r>
      <w:r w:rsidR="009345D2">
        <w:rPr>
          <w:rFonts w:ascii="Times New Roman" w:hAnsi="Times New Roman" w:cs="Times New Roman"/>
          <w:sz w:val="23"/>
          <w:szCs w:val="23"/>
        </w:rPr>
        <w:t xml:space="preserve"> in communities where</w:t>
      </w:r>
      <w:r w:rsidR="007E7921" w:rsidRPr="00D45B49">
        <w:rPr>
          <w:rFonts w:ascii="Times New Roman" w:hAnsi="Times New Roman" w:cs="Times New Roman"/>
          <w:sz w:val="23"/>
          <w:szCs w:val="23"/>
        </w:rPr>
        <w:t xml:space="preserve"> </w:t>
      </w:r>
      <w:r w:rsidR="00040ACA">
        <w:rPr>
          <w:rFonts w:ascii="Times New Roman" w:hAnsi="Times New Roman" w:cs="Times New Roman"/>
          <w:sz w:val="23"/>
          <w:szCs w:val="23"/>
        </w:rPr>
        <w:t>ethnically diverse populations are underserved</w:t>
      </w:r>
      <w:r w:rsidR="007E7921" w:rsidRPr="00D45B49">
        <w:rPr>
          <w:rFonts w:ascii="Times New Roman" w:hAnsi="Times New Roman" w:cs="Times New Roman"/>
          <w:sz w:val="23"/>
          <w:szCs w:val="23"/>
        </w:rPr>
        <w:t xml:space="preserve">. </w:t>
      </w:r>
      <w:r w:rsidR="00557030">
        <w:rPr>
          <w:rFonts w:ascii="Times New Roman" w:hAnsi="Times New Roman" w:cs="Times New Roman"/>
          <w:sz w:val="23"/>
          <w:szCs w:val="23"/>
        </w:rPr>
        <w:t xml:space="preserve">Using the framework </w:t>
      </w:r>
      <w:r w:rsidR="00557030">
        <w:rPr>
          <w:rFonts w:ascii="Times New Roman" w:hAnsi="Times New Roman" w:cs="Times New Roman"/>
          <w:sz w:val="23"/>
          <w:szCs w:val="23"/>
        </w:rPr>
        <w:lastRenderedPageBreak/>
        <w:t xml:space="preserve">outlined within this report, </w:t>
      </w:r>
      <w:r w:rsidR="00B43052">
        <w:rPr>
          <w:rFonts w:ascii="Times New Roman" w:hAnsi="Times New Roman" w:cs="Times New Roman"/>
          <w:sz w:val="23"/>
          <w:szCs w:val="23"/>
        </w:rPr>
        <w:t>f</w:t>
      </w:r>
      <w:r w:rsidR="00557030">
        <w:rPr>
          <w:rFonts w:ascii="Times New Roman" w:hAnsi="Times New Roman" w:cs="Times New Roman"/>
          <w:sz w:val="23"/>
          <w:szCs w:val="23"/>
        </w:rPr>
        <w:t xml:space="preserve">uture research and application should explore the specific cultural needs of </w:t>
      </w:r>
      <w:r w:rsidR="009345D2">
        <w:rPr>
          <w:rFonts w:ascii="Times New Roman" w:hAnsi="Times New Roman" w:cs="Times New Roman"/>
          <w:sz w:val="23"/>
          <w:szCs w:val="23"/>
        </w:rPr>
        <w:t xml:space="preserve">individual ethnic groups. </w:t>
      </w:r>
      <w:r w:rsidR="00B43052">
        <w:rPr>
          <w:rFonts w:ascii="Times New Roman" w:hAnsi="Times New Roman" w:cs="Times New Roman"/>
          <w:sz w:val="23"/>
          <w:szCs w:val="23"/>
        </w:rPr>
        <w:t xml:space="preserve">For the purpose of this report, demographical information will highlight </w:t>
      </w:r>
      <w:r w:rsidR="00CD14FD">
        <w:rPr>
          <w:rFonts w:ascii="Times New Roman" w:hAnsi="Times New Roman" w:cs="Times New Roman"/>
          <w:sz w:val="23"/>
          <w:szCs w:val="23"/>
        </w:rPr>
        <w:t>Thomas Jefferson High School (JHS)</w:t>
      </w:r>
      <w:r w:rsidR="00B43052">
        <w:rPr>
          <w:rFonts w:ascii="Times New Roman" w:hAnsi="Times New Roman" w:cs="Times New Roman"/>
          <w:sz w:val="23"/>
          <w:szCs w:val="23"/>
        </w:rPr>
        <w:t xml:space="preserve"> in South Central, Los Angeles. </w:t>
      </w:r>
    </w:p>
    <w:p w:rsidR="00142741" w:rsidRPr="002528CB" w:rsidRDefault="00CD14FD" w:rsidP="00C40035">
      <w:pPr>
        <w:autoSpaceDE w:val="0"/>
        <w:autoSpaceDN w:val="0"/>
        <w:adjustRightInd w:val="0"/>
        <w:spacing w:after="0" w:line="480" w:lineRule="auto"/>
        <w:ind w:firstLine="720"/>
        <w:rPr>
          <w:rFonts w:ascii="Times New Roman" w:hAnsi="Times New Roman" w:cs="Times New Roman"/>
          <w:sz w:val="24"/>
          <w:szCs w:val="24"/>
          <w:highlight w:val="yellow"/>
        </w:rPr>
      </w:pPr>
      <w:r>
        <w:rPr>
          <w:rFonts w:ascii="Times New Roman" w:hAnsi="Times New Roman" w:cs="Times New Roman"/>
          <w:sz w:val="23"/>
          <w:szCs w:val="23"/>
        </w:rPr>
        <w:t>JHS</w:t>
      </w:r>
      <w:r w:rsidR="00440724">
        <w:rPr>
          <w:rFonts w:ascii="Times New Roman" w:hAnsi="Times New Roman" w:cs="Times New Roman"/>
          <w:sz w:val="23"/>
          <w:szCs w:val="23"/>
        </w:rPr>
        <w:t xml:space="preserve"> has historical </w:t>
      </w:r>
      <w:r w:rsidR="00FE77BD">
        <w:rPr>
          <w:rFonts w:ascii="Times New Roman" w:hAnsi="Times New Roman" w:cs="Times New Roman"/>
          <w:sz w:val="23"/>
          <w:szCs w:val="23"/>
        </w:rPr>
        <w:t>significance</w:t>
      </w:r>
      <w:r w:rsidR="00440724">
        <w:rPr>
          <w:rFonts w:ascii="Times New Roman" w:hAnsi="Times New Roman" w:cs="Times New Roman"/>
          <w:sz w:val="23"/>
          <w:szCs w:val="23"/>
        </w:rPr>
        <w:t xml:space="preserve"> to African Americans in Los Angeles.</w:t>
      </w:r>
      <w:r w:rsidR="00C150C2">
        <w:rPr>
          <w:rFonts w:ascii="Times New Roman" w:hAnsi="Times New Roman" w:cs="Times New Roman"/>
          <w:sz w:val="23"/>
          <w:szCs w:val="23"/>
        </w:rPr>
        <w:t xml:space="preserve"> </w:t>
      </w:r>
      <w:r w:rsidR="005D1208">
        <w:rPr>
          <w:rFonts w:ascii="Times New Roman" w:hAnsi="Times New Roman" w:cs="Times New Roman"/>
          <w:sz w:val="23"/>
          <w:szCs w:val="23"/>
        </w:rPr>
        <w:t xml:space="preserve">As the fourth-oldest high school in L.A., </w:t>
      </w:r>
      <w:r w:rsidR="00A707C1">
        <w:rPr>
          <w:rFonts w:ascii="Times New Roman" w:hAnsi="Times New Roman" w:cs="Times New Roman"/>
          <w:sz w:val="23"/>
          <w:szCs w:val="23"/>
        </w:rPr>
        <w:t>it</w:t>
      </w:r>
      <w:r w:rsidR="005D1208">
        <w:rPr>
          <w:rFonts w:ascii="Times New Roman" w:hAnsi="Times New Roman" w:cs="Times New Roman"/>
          <w:sz w:val="23"/>
          <w:szCs w:val="23"/>
        </w:rPr>
        <w:t xml:space="preserve"> was one of few schools open to African Americans </w:t>
      </w:r>
      <w:r w:rsidR="005D1208" w:rsidRPr="00A84DA6">
        <w:rPr>
          <w:rFonts w:ascii="Times New Roman" w:hAnsi="Times New Roman" w:cs="Times New Roman"/>
          <w:sz w:val="23"/>
          <w:szCs w:val="23"/>
        </w:rPr>
        <w:t xml:space="preserve">during the 1920’s and 1930’s. It </w:t>
      </w:r>
      <w:r w:rsidR="00F61AF7" w:rsidRPr="00A84DA6">
        <w:rPr>
          <w:rFonts w:ascii="Times New Roman" w:hAnsi="Times New Roman" w:cs="Times New Roman"/>
          <w:sz w:val="23"/>
          <w:szCs w:val="23"/>
        </w:rPr>
        <w:t xml:space="preserve">produced the most jazz musicians “West of the Mississippi” and became known locally as the “black school” with notable alumni such as Dr. Ralph Bunche, Horace </w:t>
      </w:r>
      <w:proofErr w:type="spellStart"/>
      <w:r w:rsidR="00F61AF7" w:rsidRPr="00A84DA6">
        <w:rPr>
          <w:rFonts w:ascii="Times New Roman" w:hAnsi="Times New Roman" w:cs="Times New Roman"/>
          <w:sz w:val="23"/>
          <w:szCs w:val="23"/>
        </w:rPr>
        <w:t>Tapscott</w:t>
      </w:r>
      <w:proofErr w:type="spellEnd"/>
      <w:r w:rsidR="00F61AF7" w:rsidRPr="00A84DA6">
        <w:rPr>
          <w:rFonts w:ascii="Times New Roman" w:hAnsi="Times New Roman" w:cs="Times New Roman"/>
          <w:sz w:val="23"/>
          <w:szCs w:val="23"/>
        </w:rPr>
        <w:t>, and Etta James</w:t>
      </w:r>
      <w:r w:rsidR="008D7EA5" w:rsidRPr="00A84DA6">
        <w:rPr>
          <w:rFonts w:ascii="Times New Roman" w:hAnsi="Times New Roman" w:cs="Times New Roman"/>
          <w:sz w:val="23"/>
          <w:szCs w:val="23"/>
        </w:rPr>
        <w:t xml:space="preserve"> (Stanford, 2010)</w:t>
      </w:r>
      <w:r w:rsidR="00F61AF7" w:rsidRPr="00A84DA6">
        <w:rPr>
          <w:rFonts w:ascii="Times New Roman" w:hAnsi="Times New Roman" w:cs="Times New Roman"/>
          <w:sz w:val="23"/>
          <w:szCs w:val="23"/>
        </w:rPr>
        <w:t xml:space="preserve">. </w:t>
      </w:r>
      <w:r w:rsidR="00302AE4" w:rsidRPr="00A84DA6">
        <w:rPr>
          <w:rFonts w:ascii="Times New Roman" w:hAnsi="Times New Roman" w:cs="Times New Roman"/>
          <w:sz w:val="23"/>
          <w:szCs w:val="23"/>
        </w:rPr>
        <w:t>The surrounding</w:t>
      </w:r>
      <w:r w:rsidR="00302AE4">
        <w:rPr>
          <w:rFonts w:ascii="Times New Roman" w:hAnsi="Times New Roman" w:cs="Times New Roman"/>
          <w:sz w:val="23"/>
          <w:szCs w:val="23"/>
        </w:rPr>
        <w:t xml:space="preserve"> community, for several years, remained </w:t>
      </w:r>
      <w:r w:rsidR="00A707C1">
        <w:rPr>
          <w:rFonts w:ascii="Times New Roman" w:hAnsi="Times New Roman" w:cs="Times New Roman"/>
          <w:sz w:val="23"/>
          <w:szCs w:val="23"/>
        </w:rPr>
        <w:t>predominately</w:t>
      </w:r>
      <w:r w:rsidR="00302AE4">
        <w:rPr>
          <w:rFonts w:ascii="Times New Roman" w:hAnsi="Times New Roman" w:cs="Times New Roman"/>
          <w:sz w:val="23"/>
          <w:szCs w:val="23"/>
        </w:rPr>
        <w:t xml:space="preserve"> Black as Jim Crow and race related tensions kept African Americans east of Central Avenue. </w:t>
      </w:r>
      <w:r w:rsidR="00047EA8">
        <w:rPr>
          <w:rFonts w:ascii="Times New Roman" w:hAnsi="Times New Roman" w:cs="Times New Roman"/>
          <w:sz w:val="23"/>
          <w:szCs w:val="23"/>
        </w:rPr>
        <w:t>It is also important to note, this particular are</w:t>
      </w:r>
      <w:r w:rsidR="00C11969">
        <w:rPr>
          <w:rFonts w:ascii="Times New Roman" w:hAnsi="Times New Roman" w:cs="Times New Roman"/>
          <w:sz w:val="23"/>
          <w:szCs w:val="23"/>
        </w:rPr>
        <w:t>a</w:t>
      </w:r>
      <w:r w:rsidR="00047EA8">
        <w:rPr>
          <w:rFonts w:ascii="Times New Roman" w:hAnsi="Times New Roman" w:cs="Times New Roman"/>
          <w:sz w:val="23"/>
          <w:szCs w:val="23"/>
        </w:rPr>
        <w:t xml:space="preserve"> of South Central is </w:t>
      </w:r>
      <w:r w:rsidR="00C11969">
        <w:rPr>
          <w:rFonts w:ascii="Times New Roman" w:hAnsi="Times New Roman" w:cs="Times New Roman"/>
          <w:sz w:val="23"/>
          <w:szCs w:val="23"/>
        </w:rPr>
        <w:t>primarily</w:t>
      </w:r>
      <w:r w:rsidR="00C379A3">
        <w:rPr>
          <w:rFonts w:ascii="Times New Roman" w:hAnsi="Times New Roman" w:cs="Times New Roman"/>
          <w:sz w:val="23"/>
          <w:szCs w:val="23"/>
        </w:rPr>
        <w:t xml:space="preserve"> </w:t>
      </w:r>
      <w:r w:rsidR="00C11969">
        <w:rPr>
          <w:rFonts w:ascii="Times New Roman" w:hAnsi="Times New Roman" w:cs="Times New Roman"/>
          <w:sz w:val="23"/>
          <w:szCs w:val="23"/>
        </w:rPr>
        <w:t xml:space="preserve">low-income and </w:t>
      </w:r>
      <w:r w:rsidR="00C379A3">
        <w:rPr>
          <w:rFonts w:ascii="Times New Roman" w:hAnsi="Times New Roman" w:cs="Times New Roman"/>
          <w:sz w:val="23"/>
          <w:szCs w:val="23"/>
        </w:rPr>
        <w:t>working-class</w:t>
      </w:r>
      <w:r w:rsidR="00C11969">
        <w:rPr>
          <w:rFonts w:ascii="Times New Roman" w:hAnsi="Times New Roman" w:cs="Times New Roman"/>
          <w:sz w:val="23"/>
          <w:szCs w:val="23"/>
        </w:rPr>
        <w:t>.</w:t>
      </w:r>
      <w:r w:rsidR="00492432" w:rsidRPr="00492432">
        <w:rPr>
          <w:rFonts w:ascii="Times New Roman" w:hAnsi="Times New Roman" w:cs="Times New Roman"/>
          <w:sz w:val="24"/>
          <w:szCs w:val="24"/>
          <w:highlight w:val="yellow"/>
        </w:rPr>
        <w:t xml:space="preserve"> </w:t>
      </w:r>
    </w:p>
    <w:p w:rsidR="004F0981" w:rsidRPr="00D45B49" w:rsidRDefault="0096766D" w:rsidP="00A920A9">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According to the California Department of Education (2011),</w:t>
      </w:r>
      <w:r w:rsidR="00BE68FE">
        <w:rPr>
          <w:rFonts w:ascii="Times New Roman" w:hAnsi="Times New Roman" w:cs="Times New Roman"/>
          <w:sz w:val="23"/>
          <w:szCs w:val="23"/>
        </w:rPr>
        <w:t xml:space="preserve"> </w:t>
      </w:r>
      <w:r w:rsidR="00142741">
        <w:rPr>
          <w:rFonts w:ascii="Times New Roman" w:hAnsi="Times New Roman" w:cs="Times New Roman"/>
          <w:sz w:val="23"/>
          <w:szCs w:val="23"/>
        </w:rPr>
        <w:t>JHS had 1,619</w:t>
      </w:r>
      <w:r w:rsidR="00BE68FE">
        <w:rPr>
          <w:rFonts w:ascii="Times New Roman" w:hAnsi="Times New Roman" w:cs="Times New Roman"/>
          <w:sz w:val="23"/>
          <w:szCs w:val="23"/>
        </w:rPr>
        <w:t xml:space="preserve"> students enrolled. </w:t>
      </w:r>
      <w:r w:rsidR="00142741">
        <w:rPr>
          <w:rFonts w:ascii="Times New Roman" w:hAnsi="Times New Roman" w:cs="Times New Roman"/>
          <w:sz w:val="23"/>
          <w:szCs w:val="23"/>
        </w:rPr>
        <w:t>Of that number, 118</w:t>
      </w:r>
      <w:r w:rsidR="00BE68FE">
        <w:rPr>
          <w:rFonts w:ascii="Times New Roman" w:hAnsi="Times New Roman" w:cs="Times New Roman"/>
          <w:sz w:val="23"/>
          <w:szCs w:val="23"/>
        </w:rPr>
        <w:t xml:space="preserve"> were African American, </w:t>
      </w:r>
      <w:r w:rsidR="00142741">
        <w:rPr>
          <w:rFonts w:ascii="Times New Roman" w:hAnsi="Times New Roman" w:cs="Times New Roman"/>
          <w:sz w:val="23"/>
          <w:szCs w:val="23"/>
        </w:rPr>
        <w:t>1,497</w:t>
      </w:r>
      <w:r w:rsidR="00BE68FE">
        <w:rPr>
          <w:rFonts w:ascii="Times New Roman" w:hAnsi="Times New Roman" w:cs="Times New Roman"/>
          <w:sz w:val="23"/>
          <w:szCs w:val="23"/>
        </w:rPr>
        <w:t xml:space="preserve"> were Latino, and </w:t>
      </w:r>
      <w:r w:rsidR="00142741">
        <w:rPr>
          <w:rFonts w:ascii="Times New Roman" w:hAnsi="Times New Roman" w:cs="Times New Roman"/>
          <w:sz w:val="23"/>
          <w:szCs w:val="23"/>
        </w:rPr>
        <w:t>4</w:t>
      </w:r>
      <w:r w:rsidR="00BE68FE">
        <w:rPr>
          <w:rFonts w:ascii="Times New Roman" w:hAnsi="Times New Roman" w:cs="Times New Roman"/>
          <w:sz w:val="23"/>
          <w:szCs w:val="23"/>
        </w:rPr>
        <w:t xml:space="preserve"> were </w:t>
      </w:r>
      <w:r w:rsidR="00142741">
        <w:rPr>
          <w:rFonts w:ascii="Times New Roman" w:hAnsi="Times New Roman" w:cs="Times New Roman"/>
          <w:sz w:val="23"/>
          <w:szCs w:val="23"/>
        </w:rPr>
        <w:t>of other varied ethnicities</w:t>
      </w:r>
      <w:r w:rsidR="00BE68FE">
        <w:rPr>
          <w:rFonts w:ascii="Times New Roman" w:hAnsi="Times New Roman" w:cs="Times New Roman"/>
          <w:sz w:val="23"/>
          <w:szCs w:val="23"/>
        </w:rPr>
        <w:t xml:space="preserve">. </w:t>
      </w:r>
      <w:r w:rsidR="005F3084">
        <w:rPr>
          <w:rFonts w:ascii="Times New Roman" w:hAnsi="Times New Roman" w:cs="Times New Roman"/>
          <w:sz w:val="23"/>
          <w:szCs w:val="23"/>
        </w:rPr>
        <w:t xml:space="preserve">As a measure of academic achievement, dropout rates across all four grades showed that 160 Latino students and </w:t>
      </w:r>
      <w:r w:rsidR="005A58F5">
        <w:rPr>
          <w:rFonts w:ascii="Times New Roman" w:hAnsi="Times New Roman" w:cs="Times New Roman"/>
          <w:sz w:val="23"/>
          <w:szCs w:val="23"/>
        </w:rPr>
        <w:t>27 African American</w:t>
      </w:r>
      <w:r w:rsidR="005F3084">
        <w:rPr>
          <w:rFonts w:ascii="Times New Roman" w:hAnsi="Times New Roman" w:cs="Times New Roman"/>
          <w:sz w:val="23"/>
          <w:szCs w:val="23"/>
        </w:rPr>
        <w:t xml:space="preserve"> students did not complete high school</w:t>
      </w:r>
      <w:r w:rsidR="005A58F5">
        <w:rPr>
          <w:rFonts w:ascii="Times New Roman" w:hAnsi="Times New Roman" w:cs="Times New Roman"/>
          <w:sz w:val="23"/>
          <w:szCs w:val="23"/>
        </w:rPr>
        <w:t>.</w:t>
      </w:r>
      <w:r w:rsidR="009A35AB">
        <w:rPr>
          <w:rFonts w:ascii="Times New Roman" w:hAnsi="Times New Roman" w:cs="Times New Roman"/>
          <w:sz w:val="23"/>
          <w:szCs w:val="23"/>
        </w:rPr>
        <w:t xml:space="preserve"> On the other hand, the graduating class of 2011 </w:t>
      </w:r>
      <w:r w:rsidR="005A58F5">
        <w:rPr>
          <w:rFonts w:ascii="Times New Roman" w:hAnsi="Times New Roman" w:cs="Times New Roman"/>
          <w:sz w:val="23"/>
          <w:szCs w:val="23"/>
        </w:rPr>
        <w:t>included 276 Latino graduates and 25 African American graduates.</w:t>
      </w:r>
      <w:r w:rsidR="004660D2">
        <w:rPr>
          <w:rFonts w:ascii="Times New Roman" w:hAnsi="Times New Roman" w:cs="Times New Roman"/>
          <w:sz w:val="23"/>
          <w:szCs w:val="23"/>
        </w:rPr>
        <w:t xml:space="preserve"> Additional data also </w:t>
      </w:r>
      <w:r w:rsidR="00BE68FE">
        <w:rPr>
          <w:rFonts w:ascii="Times New Roman" w:hAnsi="Times New Roman" w:cs="Times New Roman"/>
          <w:sz w:val="23"/>
          <w:szCs w:val="23"/>
        </w:rPr>
        <w:t>indicates at least 57% of the total population received free or reduced lunch</w:t>
      </w:r>
      <w:r w:rsidR="004660D2">
        <w:rPr>
          <w:rFonts w:ascii="Times New Roman" w:hAnsi="Times New Roman" w:cs="Times New Roman"/>
          <w:sz w:val="23"/>
          <w:szCs w:val="23"/>
        </w:rPr>
        <w:t xml:space="preserve"> and a total of 1,420 students are considered socioeconomically disadvantaged</w:t>
      </w:r>
      <w:r w:rsidR="00BE68FE">
        <w:rPr>
          <w:rFonts w:ascii="Times New Roman" w:hAnsi="Times New Roman" w:cs="Times New Roman"/>
          <w:sz w:val="23"/>
          <w:szCs w:val="23"/>
        </w:rPr>
        <w:t xml:space="preserve">. </w:t>
      </w:r>
      <w:r w:rsidR="004660D2">
        <w:rPr>
          <w:rFonts w:ascii="Times New Roman" w:hAnsi="Times New Roman" w:cs="Times New Roman"/>
          <w:sz w:val="23"/>
          <w:szCs w:val="23"/>
        </w:rPr>
        <w:t xml:space="preserve">According to </w:t>
      </w:r>
      <w:r w:rsidR="00D74A5D">
        <w:rPr>
          <w:rFonts w:ascii="Times New Roman" w:hAnsi="Times New Roman" w:cs="Times New Roman"/>
          <w:sz w:val="23"/>
          <w:szCs w:val="23"/>
        </w:rPr>
        <w:t>2011 Academic Performance Index (API)</w:t>
      </w:r>
      <w:r w:rsidR="004660D2">
        <w:rPr>
          <w:rFonts w:ascii="Times New Roman" w:hAnsi="Times New Roman" w:cs="Times New Roman"/>
          <w:sz w:val="23"/>
          <w:szCs w:val="23"/>
        </w:rPr>
        <w:t xml:space="preserve"> scores, of</w:t>
      </w:r>
      <w:r w:rsidR="00D74A5D">
        <w:rPr>
          <w:rFonts w:ascii="Times New Roman" w:hAnsi="Times New Roman" w:cs="Times New Roman"/>
          <w:sz w:val="23"/>
          <w:szCs w:val="23"/>
        </w:rPr>
        <w:t xml:space="preserve"> </w:t>
      </w:r>
      <w:r w:rsidR="00B06DDA">
        <w:rPr>
          <w:rFonts w:ascii="Times New Roman" w:hAnsi="Times New Roman" w:cs="Times New Roman"/>
          <w:sz w:val="23"/>
          <w:szCs w:val="23"/>
        </w:rPr>
        <w:t>1</w:t>
      </w:r>
      <w:r w:rsidR="004660D2">
        <w:rPr>
          <w:rFonts w:ascii="Times New Roman" w:hAnsi="Times New Roman" w:cs="Times New Roman"/>
          <w:sz w:val="23"/>
          <w:szCs w:val="23"/>
        </w:rPr>
        <w:t>,</w:t>
      </w:r>
      <w:r w:rsidR="00B06DDA">
        <w:rPr>
          <w:rFonts w:ascii="Times New Roman" w:hAnsi="Times New Roman" w:cs="Times New Roman"/>
          <w:sz w:val="23"/>
          <w:szCs w:val="23"/>
        </w:rPr>
        <w:t>420 total students tested</w:t>
      </w:r>
      <w:r w:rsidR="004660D2">
        <w:rPr>
          <w:rFonts w:ascii="Times New Roman" w:hAnsi="Times New Roman" w:cs="Times New Roman"/>
          <w:sz w:val="23"/>
          <w:szCs w:val="23"/>
        </w:rPr>
        <w:t>, 1,315 were Latino and 103 were African American</w:t>
      </w:r>
      <w:r w:rsidR="00B06DDA">
        <w:rPr>
          <w:rFonts w:ascii="Times New Roman" w:hAnsi="Times New Roman" w:cs="Times New Roman"/>
          <w:sz w:val="23"/>
          <w:szCs w:val="23"/>
        </w:rPr>
        <w:t xml:space="preserve">. </w:t>
      </w:r>
      <w:r w:rsidR="007437E3">
        <w:rPr>
          <w:rFonts w:ascii="Times New Roman" w:hAnsi="Times New Roman" w:cs="Times New Roman"/>
          <w:sz w:val="23"/>
          <w:szCs w:val="23"/>
        </w:rPr>
        <w:t>JHS has a school wide base API score of 546, had a target score of 559, and experienced a growth of 13 points</w:t>
      </w:r>
      <w:r w:rsidR="00C40035">
        <w:rPr>
          <w:rFonts w:ascii="Times New Roman" w:hAnsi="Times New Roman" w:cs="Times New Roman"/>
          <w:sz w:val="23"/>
          <w:szCs w:val="23"/>
        </w:rPr>
        <w:t>.</w:t>
      </w:r>
      <w:r w:rsidR="00F30893">
        <w:rPr>
          <w:rFonts w:ascii="Times New Roman" w:hAnsi="Times New Roman" w:cs="Times New Roman"/>
          <w:sz w:val="23"/>
          <w:szCs w:val="23"/>
        </w:rPr>
        <w:t xml:space="preserve"> In regards to English Language Arts and of the students tested, only 5.6% of </w:t>
      </w:r>
      <w:r w:rsidR="00F30893" w:rsidRPr="00556456">
        <w:rPr>
          <w:rFonts w:ascii="Times New Roman" w:hAnsi="Times New Roman" w:cs="Times New Roman"/>
          <w:sz w:val="23"/>
          <w:szCs w:val="23"/>
        </w:rPr>
        <w:t>African Americans were proficient or advanced. While a total of 12.7% of Latino studen</w:t>
      </w:r>
      <w:r w:rsidR="00A920A9" w:rsidRPr="00556456">
        <w:rPr>
          <w:rFonts w:ascii="Times New Roman" w:hAnsi="Times New Roman" w:cs="Times New Roman"/>
          <w:sz w:val="23"/>
          <w:szCs w:val="23"/>
        </w:rPr>
        <w:t xml:space="preserve">ts were proficient or advanced </w:t>
      </w:r>
      <w:r w:rsidR="00824FC6" w:rsidRPr="00556456">
        <w:rPr>
          <w:rFonts w:ascii="Times New Roman" w:hAnsi="Times New Roman" w:cs="Times New Roman"/>
          <w:sz w:val="23"/>
          <w:szCs w:val="23"/>
        </w:rPr>
        <w:t xml:space="preserve">(C.A. Department of Education, </w:t>
      </w:r>
      <w:hyperlink r:id="rId8" w:history="1">
        <w:r w:rsidR="00824FC6" w:rsidRPr="00556456">
          <w:rPr>
            <w:rStyle w:val="Hyperlink"/>
            <w:rFonts w:ascii="Times New Roman" w:hAnsi="Times New Roman" w:cs="Times New Roman"/>
            <w:sz w:val="23"/>
            <w:szCs w:val="23"/>
          </w:rPr>
          <w:t>http://www.cde.ca.gov</w:t>
        </w:r>
      </w:hyperlink>
      <w:r w:rsidR="00824FC6" w:rsidRPr="00556456">
        <w:rPr>
          <w:rFonts w:ascii="Times New Roman" w:hAnsi="Times New Roman" w:cs="Times New Roman"/>
          <w:sz w:val="23"/>
          <w:szCs w:val="23"/>
        </w:rPr>
        <w:t>)</w:t>
      </w:r>
      <w:r w:rsidR="00A920A9" w:rsidRPr="00556456">
        <w:rPr>
          <w:rFonts w:ascii="Times New Roman" w:hAnsi="Times New Roman" w:cs="Times New Roman"/>
          <w:sz w:val="23"/>
          <w:szCs w:val="23"/>
        </w:rPr>
        <w:t>.</w:t>
      </w:r>
    </w:p>
    <w:p w:rsidR="00987C13" w:rsidRPr="00D45B49" w:rsidRDefault="00987C13" w:rsidP="00FC50F5">
      <w:pPr>
        <w:spacing w:after="0" w:line="480" w:lineRule="auto"/>
        <w:jc w:val="center"/>
        <w:rPr>
          <w:rFonts w:ascii="Times New Roman" w:hAnsi="Times New Roman" w:cs="Times New Roman"/>
          <w:b/>
          <w:sz w:val="23"/>
          <w:szCs w:val="23"/>
        </w:rPr>
      </w:pPr>
      <w:r w:rsidRPr="00D45B49">
        <w:rPr>
          <w:rFonts w:ascii="Times New Roman" w:hAnsi="Times New Roman" w:cs="Times New Roman"/>
          <w:b/>
          <w:sz w:val="23"/>
          <w:szCs w:val="23"/>
        </w:rPr>
        <w:t>Review of Literature</w:t>
      </w:r>
    </w:p>
    <w:p w:rsidR="0084506C" w:rsidRPr="00D45B49" w:rsidRDefault="009D68C0" w:rsidP="00677E72">
      <w:pPr>
        <w:spacing w:after="0" w:line="480" w:lineRule="auto"/>
        <w:ind w:firstLine="720"/>
        <w:rPr>
          <w:rFonts w:ascii="Times New Roman" w:eastAsia="Times New Roman" w:hAnsi="Times New Roman" w:cs="Times New Roman"/>
          <w:sz w:val="23"/>
          <w:szCs w:val="23"/>
        </w:rPr>
      </w:pPr>
      <w:r>
        <w:rPr>
          <w:rFonts w:ascii="Times New Roman" w:eastAsia="Times New Roman" w:hAnsi="Times New Roman" w:cs="Times New Roman"/>
          <w:sz w:val="23"/>
          <w:szCs w:val="23"/>
        </w:rPr>
        <w:t>Several studies conduct in-depth research centered on African Americans</w:t>
      </w:r>
      <w:r w:rsidR="00972C10">
        <w:rPr>
          <w:rFonts w:ascii="Times New Roman" w:eastAsia="Times New Roman" w:hAnsi="Times New Roman" w:cs="Times New Roman"/>
          <w:sz w:val="23"/>
          <w:szCs w:val="23"/>
        </w:rPr>
        <w:t xml:space="preserve"> students (AAS)</w:t>
      </w:r>
      <w:r>
        <w:rPr>
          <w:rFonts w:ascii="Times New Roman" w:eastAsia="Times New Roman" w:hAnsi="Times New Roman" w:cs="Times New Roman"/>
          <w:sz w:val="23"/>
          <w:szCs w:val="23"/>
        </w:rPr>
        <w:t xml:space="preserve"> and literacy development. </w:t>
      </w:r>
      <w:r w:rsidR="0084506C" w:rsidRPr="00D45B49">
        <w:rPr>
          <w:rFonts w:ascii="Times New Roman" w:eastAsia="Times New Roman" w:hAnsi="Times New Roman" w:cs="Times New Roman"/>
          <w:sz w:val="23"/>
          <w:szCs w:val="23"/>
        </w:rPr>
        <w:t xml:space="preserve">Simone Gibson (2010) discusses the use of urban fiction as a means of supplementing </w:t>
      </w:r>
      <w:r w:rsidR="0084506C" w:rsidRPr="00D45B49">
        <w:rPr>
          <w:rFonts w:ascii="Times New Roman" w:eastAsia="Times New Roman" w:hAnsi="Times New Roman" w:cs="Times New Roman"/>
          <w:sz w:val="23"/>
          <w:szCs w:val="23"/>
        </w:rPr>
        <w:lastRenderedPageBreak/>
        <w:t>learning and engaging African American teens, primarily girls. Gibson builds upon three theories: reader response theory (</w:t>
      </w:r>
      <w:proofErr w:type="spellStart"/>
      <w:r w:rsidR="0084506C" w:rsidRPr="00D45B49">
        <w:rPr>
          <w:rFonts w:ascii="Times New Roman" w:eastAsia="Times New Roman" w:hAnsi="Times New Roman" w:cs="Times New Roman"/>
          <w:sz w:val="23"/>
          <w:szCs w:val="23"/>
        </w:rPr>
        <w:t>Wilhem</w:t>
      </w:r>
      <w:proofErr w:type="spellEnd"/>
      <w:r w:rsidR="0084506C" w:rsidRPr="00D45B49">
        <w:rPr>
          <w:rFonts w:ascii="Times New Roman" w:eastAsia="Times New Roman" w:hAnsi="Times New Roman" w:cs="Times New Roman"/>
          <w:sz w:val="23"/>
          <w:szCs w:val="23"/>
        </w:rPr>
        <w:t xml:space="preserve">, 1997cited in Gibson, 2010), critical literacy theory (Collins, 2006; </w:t>
      </w:r>
      <w:proofErr w:type="spellStart"/>
      <w:r w:rsidR="0084506C" w:rsidRPr="00D45B49">
        <w:rPr>
          <w:rFonts w:ascii="Times New Roman" w:eastAsia="Times New Roman" w:hAnsi="Times New Roman" w:cs="Times New Roman"/>
          <w:sz w:val="23"/>
          <w:szCs w:val="23"/>
        </w:rPr>
        <w:t>Freire</w:t>
      </w:r>
      <w:proofErr w:type="spellEnd"/>
      <w:r w:rsidR="0084506C" w:rsidRPr="00D45B49">
        <w:rPr>
          <w:rFonts w:ascii="Times New Roman" w:eastAsia="Times New Roman" w:hAnsi="Times New Roman" w:cs="Times New Roman"/>
          <w:sz w:val="23"/>
          <w:szCs w:val="23"/>
        </w:rPr>
        <w:t xml:space="preserve">, 1979 cited in Gibson, 2010), and new literacy theory (Gee, 2000; Street, 1993cited in Gibson, 2010). She argues that urban literature is a way for young black girls to explore taboo topics (i.e. sensuality and gender), an escape from their environments, and easy to relate to. Though the language is sometimes inappropriate, based on the premise of culturally responsive teaching, urban literature can benefit African American teens in a classroom setting. </w:t>
      </w:r>
    </w:p>
    <w:p w:rsidR="0084506C" w:rsidRPr="00D45B49" w:rsidRDefault="0084506C" w:rsidP="00677E72">
      <w:pPr>
        <w:spacing w:after="0" w:line="480" w:lineRule="auto"/>
        <w:ind w:firstLine="720"/>
        <w:rPr>
          <w:rFonts w:ascii="Times New Roman" w:hAnsi="Times New Roman" w:cs="Times New Roman"/>
          <w:sz w:val="23"/>
          <w:szCs w:val="23"/>
        </w:rPr>
      </w:pPr>
      <w:r w:rsidRPr="00D45B49">
        <w:rPr>
          <w:rFonts w:ascii="Times New Roman" w:eastAsia="Times New Roman" w:hAnsi="Times New Roman" w:cs="Times New Roman"/>
          <w:sz w:val="23"/>
          <w:szCs w:val="23"/>
        </w:rPr>
        <w:t>Researchers, Connor and Craig (2006), conducted a study on preschool aged children exploring the connection between their emergent literacy skills and their use of African American English (AAE).  They found that students were able to shift between dialects. In cases where explicit instructions were given, students were able to use Standard American English (SAE). In cases where instructions were implicit, students switched back to AAE dialect.  This study also found that less frequent use of AAE after preschool and a greater use of SAE was a strong predictor of positive reading achievement. Surprisingly, students who used AAE more frequently demonstrated stronger emergent literacy skills than those who used it less. These findings support the idea that a student’s overall linguistic skills are a better predictor of reading as opposed to</w:t>
      </w:r>
      <w:r w:rsidR="005D4524">
        <w:rPr>
          <w:rFonts w:ascii="Times New Roman" w:eastAsia="Times New Roman" w:hAnsi="Times New Roman" w:cs="Times New Roman"/>
          <w:sz w:val="23"/>
          <w:szCs w:val="23"/>
        </w:rPr>
        <w:t xml:space="preserve"> assumptions associated with</w:t>
      </w:r>
      <w:r w:rsidRPr="00D45B49">
        <w:rPr>
          <w:rFonts w:ascii="Times New Roman" w:eastAsia="Times New Roman" w:hAnsi="Times New Roman" w:cs="Times New Roman"/>
          <w:sz w:val="23"/>
          <w:szCs w:val="23"/>
        </w:rPr>
        <w:t xml:space="preserve"> a child’s use of AAE (Connor and Craig, 2006).</w:t>
      </w:r>
      <w:r w:rsidRPr="00D45B49">
        <w:rPr>
          <w:rFonts w:ascii="Times New Roman" w:hAnsi="Times New Roman" w:cs="Times New Roman"/>
          <w:sz w:val="23"/>
          <w:szCs w:val="23"/>
        </w:rPr>
        <w:t xml:space="preserve"> </w:t>
      </w:r>
    </w:p>
    <w:p w:rsidR="0084506C" w:rsidRPr="00D45B49" w:rsidRDefault="0084506C" w:rsidP="00677E72">
      <w:pPr>
        <w:spacing w:after="0" w:line="480" w:lineRule="auto"/>
        <w:ind w:firstLine="720"/>
        <w:rPr>
          <w:rFonts w:ascii="Times New Roman" w:hAnsi="Times New Roman" w:cs="Times New Roman"/>
          <w:sz w:val="23"/>
          <w:szCs w:val="23"/>
        </w:rPr>
      </w:pPr>
      <w:r w:rsidRPr="00D45B49">
        <w:rPr>
          <w:rFonts w:ascii="Times New Roman" w:hAnsi="Times New Roman" w:cs="Times New Roman"/>
          <w:sz w:val="23"/>
          <w:szCs w:val="23"/>
        </w:rPr>
        <w:t xml:space="preserve">Wanda Brooks (2006) conducted a study that assessed AAS responses to culturally conscious African American literature and whether the most appropriate in developing literary understandings.  Brooks based her study on two frameworks: reader response criticism and culturally conscious African American children’s literature. Reader response criticism highlights a readers’ role during meaning construction (Marshall, 2000 cited in Brooks, 2006). More specifically, it relies on the ways in which </w:t>
      </w:r>
      <w:proofErr w:type="gramStart"/>
      <w:r w:rsidRPr="00D45B49">
        <w:rPr>
          <w:rFonts w:ascii="Times New Roman" w:hAnsi="Times New Roman" w:cs="Times New Roman"/>
          <w:sz w:val="23"/>
          <w:szCs w:val="23"/>
        </w:rPr>
        <w:t>readers</w:t>
      </w:r>
      <w:proofErr w:type="gramEnd"/>
      <w:r w:rsidRPr="00D45B49">
        <w:rPr>
          <w:rFonts w:ascii="Times New Roman" w:hAnsi="Times New Roman" w:cs="Times New Roman"/>
          <w:sz w:val="23"/>
          <w:szCs w:val="23"/>
        </w:rPr>
        <w:t xml:space="preserve"> identity with characters, and plot (Beach, 1993, p.8 cited in Brooks, 2006). Culturally conscious African American children’s literature is defined as works by and about African Americans that recognize the genuine experiences and nuances of African American culture (Sims, 1982 cited in Brooks, 2006). This type of </w:t>
      </w:r>
      <w:r w:rsidRPr="00D45B49">
        <w:rPr>
          <w:rFonts w:ascii="Times New Roman" w:hAnsi="Times New Roman" w:cs="Times New Roman"/>
          <w:sz w:val="23"/>
          <w:szCs w:val="23"/>
        </w:rPr>
        <w:lastRenderedPageBreak/>
        <w:t xml:space="preserve">literature allows AAS to visualize themselves within the text and gives them an opportunity to activate their funds of knowledge (Brooks, 2006). </w:t>
      </w:r>
    </w:p>
    <w:p w:rsidR="00C36602" w:rsidRDefault="00C36602" w:rsidP="00677E72">
      <w:pPr>
        <w:spacing w:after="0" w:line="480" w:lineRule="auto"/>
        <w:ind w:firstLine="720"/>
        <w:rPr>
          <w:rFonts w:ascii="Times New Roman" w:hAnsi="Times New Roman" w:cs="Times New Roman"/>
          <w:sz w:val="23"/>
          <w:szCs w:val="23"/>
        </w:rPr>
      </w:pPr>
      <w:r w:rsidRPr="00D45B49">
        <w:rPr>
          <w:rFonts w:ascii="Times New Roman" w:hAnsi="Times New Roman" w:cs="Times New Roman"/>
          <w:sz w:val="23"/>
          <w:szCs w:val="23"/>
        </w:rPr>
        <w:t xml:space="preserve">In a 1995 study, African American fifth graders self-selected books and responded to texts that had themes and illustrations which closely mirrored their own life experiences and culture (Smith, p. 571 cited in Brooks, 2006). Another study found that if AAS have some knowledge of African American history, their desire to embrace books about their own ethnic group increased (Grice and Vaughan, 1992, cited in Brooks, 2006). </w:t>
      </w:r>
    </w:p>
    <w:p w:rsidR="00987C13" w:rsidRPr="00FC50F5" w:rsidRDefault="0084506C" w:rsidP="0020650B">
      <w:pPr>
        <w:spacing w:after="0" w:line="480" w:lineRule="auto"/>
        <w:ind w:firstLine="720"/>
        <w:rPr>
          <w:rFonts w:ascii="Times New Roman" w:eastAsia="Times New Roman" w:hAnsi="Times New Roman" w:cs="Times New Roman"/>
          <w:sz w:val="23"/>
          <w:szCs w:val="23"/>
        </w:rPr>
      </w:pPr>
      <w:r w:rsidRPr="00D45B49">
        <w:rPr>
          <w:rFonts w:ascii="Times New Roman" w:eastAsia="Times New Roman" w:hAnsi="Times New Roman" w:cs="Times New Roman"/>
          <w:sz w:val="23"/>
          <w:szCs w:val="23"/>
        </w:rPr>
        <w:t>This body of literature supports four primary strategies in improving literacy development amongst African American students and closing the achievement gap. One, educators should strive to provide relevant and relatable texts, especially culturally conscious material (Brooks, 2006; Connor and Craig, 2006; Gibson, 2010). Gibson (2010) suggests that educators consider the following when selecting texts: how will students relate to the protagonist and how does the author attempt to appeal to this relationship. Two, teachers should always employ culturally responsive practices that respect students’ cultural richness and is sensitive to dialect switching (Brooks, 2006; Connor and Craig, 2006; Gibson, 2010</w:t>
      </w:r>
      <w:r w:rsidR="00C92405">
        <w:rPr>
          <w:rFonts w:ascii="Times New Roman" w:eastAsia="Times New Roman" w:hAnsi="Times New Roman" w:cs="Times New Roman"/>
          <w:sz w:val="23"/>
          <w:szCs w:val="23"/>
        </w:rPr>
        <w:t>)</w:t>
      </w:r>
      <w:r w:rsidRPr="00D45B49">
        <w:rPr>
          <w:rFonts w:ascii="Times New Roman" w:eastAsia="Times New Roman" w:hAnsi="Times New Roman" w:cs="Times New Roman"/>
          <w:sz w:val="23"/>
          <w:szCs w:val="23"/>
        </w:rPr>
        <w:t xml:space="preserve">. Three, educators must implement explicit instruction strategies and effective modeling in day-to-day practices. In regards to AAS, research shows that these tactics help improve dialect awareness (i.e., the conscious awareness of code shifting) for African American children which, over time, will contribute to stronger literacy outcomes (Connor and Craig, 2006). Lastly, teachers must help students develop learning related skills, specifically, self-regulated learning strategies that will encourage motivation, engagement, and strong study habits (Matthews et al., 2010). </w:t>
      </w:r>
      <w:r w:rsidRPr="00D45B49">
        <w:rPr>
          <w:rFonts w:ascii="Times New Roman" w:hAnsi="Times New Roman" w:cs="Times New Roman"/>
          <w:sz w:val="23"/>
          <w:szCs w:val="23"/>
        </w:rPr>
        <w:t>Researchers agree; in order to help African American students succeed academically</w:t>
      </w:r>
      <w:r w:rsidR="00864B85">
        <w:rPr>
          <w:rFonts w:ascii="Times New Roman" w:hAnsi="Times New Roman" w:cs="Times New Roman"/>
          <w:sz w:val="23"/>
          <w:szCs w:val="23"/>
        </w:rPr>
        <w:t xml:space="preserve"> by increasing literacy development skills</w:t>
      </w:r>
      <w:r w:rsidR="00BF1710">
        <w:rPr>
          <w:rFonts w:ascii="Times New Roman" w:hAnsi="Times New Roman" w:cs="Times New Roman"/>
          <w:sz w:val="23"/>
          <w:szCs w:val="23"/>
        </w:rPr>
        <w:t>, educators</w:t>
      </w:r>
      <w:r w:rsidRPr="00D45B49">
        <w:rPr>
          <w:rFonts w:ascii="Times New Roman" w:hAnsi="Times New Roman" w:cs="Times New Roman"/>
          <w:sz w:val="23"/>
          <w:szCs w:val="23"/>
        </w:rPr>
        <w:t xml:space="preserve"> must provide engaging classroom environments, relevant teaching strategies, culturally conscious texts, and effective language modeling. </w:t>
      </w:r>
    </w:p>
    <w:p w:rsidR="00AE614D" w:rsidRPr="00FC50F5" w:rsidRDefault="00FC50F5" w:rsidP="00FC50F5">
      <w:pPr>
        <w:spacing w:after="0" w:line="480" w:lineRule="auto"/>
        <w:jc w:val="center"/>
        <w:rPr>
          <w:rFonts w:ascii="Times New Roman" w:hAnsi="Times New Roman" w:cs="Times New Roman"/>
          <w:b/>
          <w:sz w:val="23"/>
          <w:szCs w:val="23"/>
        </w:rPr>
      </w:pPr>
      <w:r>
        <w:rPr>
          <w:rFonts w:ascii="Times New Roman" w:hAnsi="Times New Roman" w:cs="Times New Roman"/>
          <w:b/>
          <w:sz w:val="23"/>
          <w:szCs w:val="23"/>
        </w:rPr>
        <w:t>Theoretical Framework</w:t>
      </w:r>
    </w:p>
    <w:p w:rsidR="000737B2" w:rsidRDefault="00DD2D18" w:rsidP="00DD2D18">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Several conceptual frameworks have been developed over the years to address the needs of ethnically diverse student populations. The current report relies </w:t>
      </w:r>
      <w:r w:rsidR="000737B2">
        <w:rPr>
          <w:rFonts w:ascii="Times New Roman" w:hAnsi="Times New Roman" w:cs="Times New Roman"/>
          <w:sz w:val="23"/>
          <w:szCs w:val="23"/>
        </w:rPr>
        <w:t>on</w:t>
      </w:r>
      <w:r>
        <w:rPr>
          <w:rFonts w:ascii="Times New Roman" w:hAnsi="Times New Roman" w:cs="Times New Roman"/>
          <w:sz w:val="23"/>
          <w:szCs w:val="23"/>
        </w:rPr>
        <w:t xml:space="preserve"> several frameworks to </w:t>
      </w:r>
      <w:r w:rsidR="0078276F">
        <w:rPr>
          <w:rFonts w:ascii="Times New Roman" w:hAnsi="Times New Roman" w:cs="Times New Roman"/>
          <w:sz w:val="23"/>
          <w:szCs w:val="23"/>
        </w:rPr>
        <w:t xml:space="preserve">situate the </w:t>
      </w:r>
      <w:r w:rsidR="00D94363" w:rsidRPr="00D94363">
        <w:rPr>
          <w:rFonts w:ascii="Times New Roman" w:hAnsi="Times New Roman" w:cs="Times New Roman"/>
          <w:i/>
          <w:sz w:val="23"/>
          <w:szCs w:val="23"/>
        </w:rPr>
        <w:t>Lit Just</w:t>
      </w:r>
      <w:r w:rsidR="0078276F" w:rsidRPr="00D94363">
        <w:rPr>
          <w:rFonts w:ascii="Times New Roman" w:hAnsi="Times New Roman" w:cs="Times New Roman"/>
          <w:i/>
          <w:sz w:val="23"/>
          <w:szCs w:val="23"/>
        </w:rPr>
        <w:t xml:space="preserve"> Got REAL</w:t>
      </w:r>
      <w:r w:rsidR="0078276F">
        <w:rPr>
          <w:rFonts w:ascii="Times New Roman" w:hAnsi="Times New Roman" w:cs="Times New Roman"/>
          <w:sz w:val="23"/>
          <w:szCs w:val="23"/>
        </w:rPr>
        <w:t xml:space="preserve"> </w:t>
      </w:r>
      <w:r w:rsidR="0078276F">
        <w:rPr>
          <w:rFonts w:ascii="Times New Roman" w:hAnsi="Times New Roman" w:cs="Times New Roman"/>
          <w:sz w:val="23"/>
          <w:szCs w:val="23"/>
        </w:rPr>
        <w:lastRenderedPageBreak/>
        <w:t>approach to improving literacy development amongst African American students</w:t>
      </w:r>
      <w:r w:rsidR="000737B2">
        <w:rPr>
          <w:rFonts w:ascii="Times New Roman" w:hAnsi="Times New Roman" w:cs="Times New Roman"/>
          <w:sz w:val="23"/>
          <w:szCs w:val="23"/>
        </w:rPr>
        <w:t xml:space="preserve">; a culturally framed motivation model, racial identity development theory, culturally responsive pedagogy, and hip hop pedagogy. </w:t>
      </w:r>
    </w:p>
    <w:p w:rsidR="00AE614D" w:rsidRPr="00D45B49" w:rsidRDefault="000737B2" w:rsidP="00DD2D18">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First, </w:t>
      </w:r>
      <w:r w:rsidR="00AE614D" w:rsidRPr="00D45B49">
        <w:rPr>
          <w:rFonts w:ascii="Times New Roman" w:hAnsi="Times New Roman" w:cs="Times New Roman"/>
          <w:sz w:val="23"/>
          <w:szCs w:val="23"/>
        </w:rPr>
        <w:t xml:space="preserve">Rodgers (2008), </w:t>
      </w:r>
      <w:r w:rsidR="005D0EF1">
        <w:rPr>
          <w:rFonts w:ascii="Times New Roman" w:hAnsi="Times New Roman" w:cs="Times New Roman"/>
          <w:sz w:val="23"/>
          <w:szCs w:val="23"/>
        </w:rPr>
        <w:t xml:space="preserve">as displayed </w:t>
      </w:r>
      <w:r w:rsidR="004F7C0D">
        <w:rPr>
          <w:rFonts w:ascii="Times New Roman" w:hAnsi="Times New Roman" w:cs="Times New Roman"/>
          <w:sz w:val="23"/>
          <w:szCs w:val="23"/>
        </w:rPr>
        <w:t>in table 3</w:t>
      </w:r>
      <w:r w:rsidR="00AE614D" w:rsidRPr="00D45B49">
        <w:rPr>
          <w:rFonts w:ascii="Times New Roman" w:hAnsi="Times New Roman" w:cs="Times New Roman"/>
          <w:sz w:val="23"/>
          <w:szCs w:val="23"/>
        </w:rPr>
        <w:t xml:space="preserve">, applies a cultural frame to Eccles et al. (1983) Expectancy-Value motivation model. This model establishes expectancy for success and task value as predictors of motivation. Embedded within this model is one’s academic self-concept and self-efficacy. </w:t>
      </w:r>
    </w:p>
    <w:tbl>
      <w:tblPr>
        <w:tblStyle w:val="LightGrid"/>
        <w:tblpPr w:leftFromText="180" w:rightFromText="180" w:vertAnchor="text" w:tblpXSpec="center" w:tblpY="1"/>
        <w:tblW w:w="0" w:type="auto"/>
        <w:tblLayout w:type="fixed"/>
        <w:tblLook w:val="04A0" w:firstRow="1" w:lastRow="0" w:firstColumn="1" w:lastColumn="0" w:noHBand="0" w:noVBand="1"/>
      </w:tblPr>
      <w:tblGrid>
        <w:gridCol w:w="1800"/>
        <w:gridCol w:w="1188"/>
        <w:gridCol w:w="1303"/>
        <w:gridCol w:w="1327"/>
        <w:gridCol w:w="1324"/>
        <w:gridCol w:w="1483"/>
        <w:gridCol w:w="1403"/>
      </w:tblGrid>
      <w:tr w:rsidR="00695B62" w:rsidRPr="00695B62" w:rsidTr="00695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7"/>
          </w:tcPr>
          <w:p w:rsidR="00AE614D" w:rsidRPr="00695B62" w:rsidRDefault="004F7C0D" w:rsidP="00DD2D18">
            <w:pPr>
              <w:jc w:val="center"/>
              <w:rPr>
                <w:rFonts w:ascii="Times New Roman" w:hAnsi="Times New Roman" w:cs="Times New Roman"/>
                <w:b w:val="0"/>
                <w:bCs w:val="0"/>
              </w:rPr>
            </w:pPr>
            <w:r w:rsidRPr="00695B62">
              <w:rPr>
                <w:rFonts w:ascii="Times New Roman" w:hAnsi="Times New Roman" w:cs="Times New Roman"/>
                <w:b w:val="0"/>
                <w:bCs w:val="0"/>
              </w:rPr>
              <w:t>Table 3</w:t>
            </w:r>
            <w:r w:rsidR="00AE614D" w:rsidRPr="00695B62">
              <w:rPr>
                <w:rFonts w:ascii="Times New Roman" w:hAnsi="Times New Roman" w:cs="Times New Roman"/>
                <w:b w:val="0"/>
                <w:bCs w:val="0"/>
              </w:rPr>
              <w:t>.  A culturally framed application of Eccles et al.’s Expectancy-Value Motivation model</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AE614D" w:rsidRPr="00695B62" w:rsidRDefault="00AE614D" w:rsidP="00DD2D18">
            <w:pPr>
              <w:rPr>
                <w:rFonts w:ascii="Times New Roman" w:hAnsi="Times New Roman" w:cs="Times New Roman"/>
                <w:bCs w:val="0"/>
              </w:rPr>
            </w:pPr>
          </w:p>
        </w:tc>
        <w:tc>
          <w:tcPr>
            <w:tcW w:w="2491" w:type="dxa"/>
            <w:gridSpan w:val="2"/>
          </w:tcPr>
          <w:p w:rsidR="00AE614D" w:rsidRPr="00695B62" w:rsidRDefault="00AE614D" w:rsidP="00DD2D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Expectancy</w:t>
            </w:r>
          </w:p>
        </w:tc>
        <w:tc>
          <w:tcPr>
            <w:tcW w:w="5537" w:type="dxa"/>
            <w:gridSpan w:val="4"/>
          </w:tcPr>
          <w:p w:rsidR="00AE614D" w:rsidRPr="00695B62" w:rsidRDefault="00AE614D" w:rsidP="00DD2D1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x Task Value</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AE614D" w:rsidRPr="00695B62" w:rsidRDefault="00AE614D" w:rsidP="00DD2D18">
            <w:pPr>
              <w:rPr>
                <w:rFonts w:ascii="Times New Roman" w:hAnsi="Times New Roman" w:cs="Times New Roman"/>
                <w:bCs w:val="0"/>
              </w:rPr>
            </w:pPr>
            <w:r w:rsidRPr="00695B62">
              <w:rPr>
                <w:rFonts w:ascii="Times New Roman" w:hAnsi="Times New Roman" w:cs="Times New Roman"/>
                <w:bCs w:val="0"/>
              </w:rPr>
              <w:t>Motivation =</w:t>
            </w:r>
          </w:p>
        </w:tc>
        <w:tc>
          <w:tcPr>
            <w:tcW w:w="1188" w:type="dxa"/>
          </w:tcPr>
          <w:p w:rsidR="00AE614D" w:rsidRPr="00695B62" w:rsidRDefault="00AE614D" w:rsidP="00DD2D1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Beliefs about the self</w:t>
            </w:r>
          </w:p>
        </w:tc>
        <w:tc>
          <w:tcPr>
            <w:tcW w:w="1303" w:type="dxa"/>
          </w:tcPr>
          <w:p w:rsidR="00AE614D" w:rsidRPr="00695B62" w:rsidRDefault="00AE614D" w:rsidP="00DD2D1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Self-efficacy</w:t>
            </w:r>
          </w:p>
        </w:tc>
        <w:tc>
          <w:tcPr>
            <w:tcW w:w="1327" w:type="dxa"/>
          </w:tcPr>
          <w:p w:rsidR="00AE614D" w:rsidRPr="00695B62" w:rsidRDefault="00AE614D" w:rsidP="00DD2D1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Cost</w:t>
            </w:r>
          </w:p>
        </w:tc>
        <w:tc>
          <w:tcPr>
            <w:tcW w:w="1324" w:type="dxa"/>
          </w:tcPr>
          <w:p w:rsidR="00AE614D" w:rsidRPr="00695B62" w:rsidRDefault="00AE614D" w:rsidP="00DD2D1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Intrinsic interest</w:t>
            </w:r>
          </w:p>
        </w:tc>
        <w:tc>
          <w:tcPr>
            <w:tcW w:w="1483" w:type="dxa"/>
          </w:tcPr>
          <w:p w:rsidR="00AE614D" w:rsidRPr="00695B62" w:rsidRDefault="00AE614D" w:rsidP="00DD2D1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Attainment value</w:t>
            </w:r>
          </w:p>
        </w:tc>
        <w:tc>
          <w:tcPr>
            <w:tcW w:w="1403" w:type="dxa"/>
          </w:tcPr>
          <w:p w:rsidR="00AE614D" w:rsidRPr="00695B62" w:rsidRDefault="00AE614D" w:rsidP="00DD2D18">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Utility</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AE614D" w:rsidRPr="00695B62" w:rsidRDefault="00AE614D" w:rsidP="00DD2D18">
            <w:pPr>
              <w:rPr>
                <w:rFonts w:ascii="Times New Roman" w:hAnsi="Times New Roman" w:cs="Times New Roman"/>
                <w:bCs w:val="0"/>
              </w:rPr>
            </w:pPr>
          </w:p>
        </w:tc>
        <w:tc>
          <w:tcPr>
            <w:tcW w:w="1188"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Do I have a positive sense of myself as a student?</w:t>
            </w:r>
          </w:p>
        </w:tc>
        <w:tc>
          <w:tcPr>
            <w:tcW w:w="1303"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How likely is that I can achieve a positive academic outcome?</w:t>
            </w:r>
          </w:p>
        </w:tc>
        <w:tc>
          <w:tcPr>
            <w:tcW w:w="1327"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I may have to act differently</w:t>
            </w:r>
          </w:p>
        </w:tc>
        <w:tc>
          <w:tcPr>
            <w:tcW w:w="1324"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My parents will be proud of me</w:t>
            </w:r>
          </w:p>
        </w:tc>
        <w:tc>
          <w:tcPr>
            <w:tcW w:w="1483"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If I do well, there will be more educational opportunities available to me</w:t>
            </w:r>
          </w:p>
        </w:tc>
        <w:tc>
          <w:tcPr>
            <w:tcW w:w="1403"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By doing well, I may be awarded scholarships</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AE614D" w:rsidRPr="00695B62" w:rsidRDefault="00AE614D" w:rsidP="00DD2D18">
            <w:pPr>
              <w:rPr>
                <w:rFonts w:ascii="Times New Roman" w:hAnsi="Times New Roman" w:cs="Times New Roman"/>
                <w:bCs w:val="0"/>
              </w:rPr>
            </w:pPr>
          </w:p>
        </w:tc>
        <w:tc>
          <w:tcPr>
            <w:tcW w:w="1188"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303"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327"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I may be less accepted by my peers</w:t>
            </w:r>
          </w:p>
        </w:tc>
        <w:tc>
          <w:tcPr>
            <w:tcW w:w="1324"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I will defy racial stereotypes if I do well</w:t>
            </w:r>
          </w:p>
        </w:tc>
        <w:tc>
          <w:tcPr>
            <w:tcW w:w="1483"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If I do well, I will project a positive image of African American students</w:t>
            </w:r>
          </w:p>
        </w:tc>
        <w:tc>
          <w:tcPr>
            <w:tcW w:w="1403"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I will be better prepared for college and eligible for honors programs</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rsidR="00AE614D" w:rsidRPr="00695B62" w:rsidRDefault="00AE614D" w:rsidP="00DD2D18">
            <w:pPr>
              <w:rPr>
                <w:rFonts w:ascii="Times New Roman" w:hAnsi="Times New Roman" w:cs="Times New Roman"/>
                <w:bCs w:val="0"/>
              </w:rPr>
            </w:pPr>
          </w:p>
        </w:tc>
        <w:tc>
          <w:tcPr>
            <w:tcW w:w="1188"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03"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27"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How important are these things to me?</w:t>
            </w:r>
          </w:p>
        </w:tc>
        <w:tc>
          <w:tcPr>
            <w:tcW w:w="1324"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How important are these things to me?</w:t>
            </w:r>
          </w:p>
        </w:tc>
        <w:tc>
          <w:tcPr>
            <w:tcW w:w="1483"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Do I value these things?</w:t>
            </w:r>
          </w:p>
        </w:tc>
        <w:tc>
          <w:tcPr>
            <w:tcW w:w="1403"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Will these things be useful for short- and long-term goals?</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7"/>
          </w:tcPr>
          <w:p w:rsidR="00AE614D" w:rsidRPr="00695B62" w:rsidRDefault="00AE614D" w:rsidP="00DD2D18">
            <w:pPr>
              <w:rPr>
                <w:rFonts w:ascii="Times New Roman" w:hAnsi="Times New Roman" w:cs="Times New Roman"/>
                <w:b w:val="0"/>
                <w:bCs w:val="0"/>
              </w:rPr>
            </w:pPr>
            <w:r w:rsidRPr="00695B62">
              <w:rPr>
                <w:rFonts w:ascii="Times New Roman" w:hAnsi="Times New Roman" w:cs="Times New Roman"/>
                <w:b w:val="0"/>
                <w:bCs w:val="0"/>
              </w:rPr>
              <w:t>Source: Rodgers, 2008.</w:t>
            </w:r>
          </w:p>
        </w:tc>
      </w:tr>
    </w:tbl>
    <w:p w:rsidR="00AE614D" w:rsidRPr="00D45B49" w:rsidRDefault="00AE614D" w:rsidP="00677E72">
      <w:pPr>
        <w:spacing w:after="0" w:line="480" w:lineRule="auto"/>
        <w:rPr>
          <w:rFonts w:ascii="Times New Roman" w:hAnsi="Times New Roman" w:cs="Times New Roman"/>
          <w:sz w:val="23"/>
          <w:szCs w:val="23"/>
        </w:rPr>
      </w:pPr>
    </w:p>
    <w:p w:rsidR="00AE614D" w:rsidRPr="00D45B49" w:rsidRDefault="00AE614D" w:rsidP="00677E72">
      <w:pPr>
        <w:spacing w:after="0" w:line="480" w:lineRule="auto"/>
        <w:rPr>
          <w:rFonts w:ascii="Times New Roman" w:hAnsi="Times New Roman" w:cs="Times New Roman"/>
          <w:sz w:val="23"/>
          <w:szCs w:val="23"/>
        </w:rPr>
      </w:pPr>
      <w:r w:rsidRPr="00D45B49">
        <w:rPr>
          <w:rFonts w:ascii="Times New Roman" w:hAnsi="Times New Roman" w:cs="Times New Roman"/>
          <w:sz w:val="23"/>
          <w:szCs w:val="23"/>
        </w:rPr>
        <w:t>Simply put, academic self-concept is a student’s view of his/her academic ability in comparison to other students (</w:t>
      </w:r>
      <w:proofErr w:type="spellStart"/>
      <w:r w:rsidRPr="00D45B49">
        <w:rPr>
          <w:rFonts w:ascii="Times New Roman" w:hAnsi="Times New Roman" w:cs="Times New Roman"/>
          <w:sz w:val="23"/>
          <w:szCs w:val="23"/>
        </w:rPr>
        <w:t>Cokley</w:t>
      </w:r>
      <w:proofErr w:type="spellEnd"/>
      <w:r w:rsidRPr="00D45B49">
        <w:rPr>
          <w:rFonts w:ascii="Times New Roman" w:hAnsi="Times New Roman" w:cs="Times New Roman"/>
          <w:sz w:val="23"/>
          <w:szCs w:val="23"/>
        </w:rPr>
        <w:t xml:space="preserve"> 2000). Self-concept relies on a student’s attitudes, feelings, and perceptions about their academic skills (Lent, Brown, &amp; Gore 1997), and is crucial in a student’s academic achievement (</w:t>
      </w:r>
      <w:proofErr w:type="spellStart"/>
      <w:r w:rsidRPr="00D45B49">
        <w:rPr>
          <w:rFonts w:ascii="Times New Roman" w:hAnsi="Times New Roman" w:cs="Times New Roman"/>
          <w:sz w:val="23"/>
          <w:szCs w:val="23"/>
        </w:rPr>
        <w:t>Cokley</w:t>
      </w:r>
      <w:proofErr w:type="spellEnd"/>
      <w:r w:rsidRPr="00D45B49">
        <w:rPr>
          <w:rFonts w:ascii="Times New Roman" w:hAnsi="Times New Roman" w:cs="Times New Roman"/>
          <w:sz w:val="23"/>
          <w:szCs w:val="23"/>
        </w:rPr>
        <w:t xml:space="preserve"> 2000; Graham, 1994; Reynolds 1988; Withe</w:t>
      </w:r>
      <w:r w:rsidR="004357E9">
        <w:rPr>
          <w:rFonts w:ascii="Times New Roman" w:hAnsi="Times New Roman" w:cs="Times New Roman"/>
          <w:sz w:val="23"/>
          <w:szCs w:val="23"/>
        </w:rPr>
        <w:t xml:space="preserve">rspoon, Speight &amp; Thomas 1997). </w:t>
      </w:r>
      <w:r w:rsidRPr="00D45B49">
        <w:rPr>
          <w:rFonts w:ascii="Times New Roman" w:hAnsi="Times New Roman" w:cs="Times New Roman"/>
          <w:sz w:val="23"/>
          <w:szCs w:val="23"/>
        </w:rPr>
        <w:t xml:space="preserve">Surprisingly, African </w:t>
      </w:r>
      <w:r w:rsidRPr="00D45B49">
        <w:rPr>
          <w:rFonts w:ascii="Times New Roman" w:hAnsi="Times New Roman" w:cs="Times New Roman"/>
          <w:sz w:val="23"/>
          <w:szCs w:val="23"/>
        </w:rPr>
        <w:lastRenderedPageBreak/>
        <w:t xml:space="preserve">American students often demonstrate higher levels of academic self-concept than </w:t>
      </w:r>
      <w:r w:rsidR="004357E9">
        <w:rPr>
          <w:rFonts w:ascii="Times New Roman" w:hAnsi="Times New Roman" w:cs="Times New Roman"/>
          <w:sz w:val="23"/>
          <w:szCs w:val="23"/>
        </w:rPr>
        <w:t>other students</w:t>
      </w:r>
      <w:r w:rsidRPr="00D45B49">
        <w:rPr>
          <w:rFonts w:ascii="Times New Roman" w:hAnsi="Times New Roman" w:cs="Times New Roman"/>
          <w:sz w:val="23"/>
          <w:szCs w:val="23"/>
        </w:rPr>
        <w:t xml:space="preserve"> even in the face of low academic-achievement (Graham 1994; van </w:t>
      </w:r>
      <w:proofErr w:type="spellStart"/>
      <w:r w:rsidRPr="00D45B49">
        <w:rPr>
          <w:rFonts w:ascii="Times New Roman" w:hAnsi="Times New Roman" w:cs="Times New Roman"/>
          <w:sz w:val="23"/>
          <w:szCs w:val="23"/>
        </w:rPr>
        <w:t>Laar</w:t>
      </w:r>
      <w:proofErr w:type="spellEnd"/>
      <w:r w:rsidRPr="00D45B49">
        <w:rPr>
          <w:rFonts w:ascii="Times New Roman" w:hAnsi="Times New Roman" w:cs="Times New Roman"/>
          <w:sz w:val="23"/>
          <w:szCs w:val="23"/>
        </w:rPr>
        <w:t xml:space="preserve"> 2000). </w:t>
      </w:r>
    </w:p>
    <w:p w:rsidR="00AE614D" w:rsidRPr="00D45B49" w:rsidRDefault="00D9794C" w:rsidP="00D9794C">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Rodgers (2008) </w:t>
      </w:r>
      <w:r w:rsidR="00E41CAF">
        <w:rPr>
          <w:rFonts w:ascii="Times New Roman" w:hAnsi="Times New Roman" w:cs="Times New Roman"/>
          <w:sz w:val="23"/>
          <w:szCs w:val="23"/>
        </w:rPr>
        <w:t xml:space="preserve">goes on to discuss racial identity development and </w:t>
      </w:r>
      <w:r w:rsidR="00AE614D" w:rsidRPr="00D45B49">
        <w:rPr>
          <w:rFonts w:ascii="Times New Roman" w:hAnsi="Times New Roman" w:cs="Times New Roman"/>
          <w:sz w:val="23"/>
          <w:szCs w:val="23"/>
        </w:rPr>
        <w:t xml:space="preserve">calls for an inclusion of race centrality in the consideration of motivating African American students. She found that black students with well-developed racial identities, often had higher grade point averages. Correlated to this, she found that “gifted” students inherently demonstrated strong connectedness with being black, more so than non- gifted students (Carter, 2008; Cross &amp; </w:t>
      </w:r>
      <w:proofErr w:type="spellStart"/>
      <w:r w:rsidR="00AE614D" w:rsidRPr="00D45B49">
        <w:rPr>
          <w:rFonts w:ascii="Times New Roman" w:hAnsi="Times New Roman" w:cs="Times New Roman"/>
          <w:sz w:val="23"/>
          <w:szCs w:val="23"/>
        </w:rPr>
        <w:t>Vandiver</w:t>
      </w:r>
      <w:proofErr w:type="spellEnd"/>
      <w:r w:rsidR="00AE614D" w:rsidRPr="00D45B49">
        <w:rPr>
          <w:rFonts w:ascii="Times New Roman" w:hAnsi="Times New Roman" w:cs="Times New Roman"/>
          <w:sz w:val="23"/>
          <w:szCs w:val="23"/>
        </w:rPr>
        <w:t xml:space="preserve"> 2001; Obrien, Martinez-Pons, &amp; </w:t>
      </w:r>
      <w:proofErr w:type="spellStart"/>
      <w:r w:rsidR="00AE614D" w:rsidRPr="00D45B49">
        <w:rPr>
          <w:rFonts w:ascii="Times New Roman" w:hAnsi="Times New Roman" w:cs="Times New Roman"/>
          <w:sz w:val="23"/>
          <w:szCs w:val="23"/>
        </w:rPr>
        <w:t>Kopala</w:t>
      </w:r>
      <w:proofErr w:type="spellEnd"/>
      <w:r w:rsidR="00AE614D" w:rsidRPr="00D45B49">
        <w:rPr>
          <w:rFonts w:ascii="Times New Roman" w:hAnsi="Times New Roman" w:cs="Times New Roman"/>
          <w:sz w:val="23"/>
          <w:szCs w:val="23"/>
        </w:rPr>
        <w:t xml:space="preserve"> 1999; Rodgers, 2008). In other words, African American students’ self-esteem, self-efficacy, and academic self-concept fare better when their racial identities have fully developed. </w:t>
      </w:r>
    </w:p>
    <w:p w:rsidR="00AE614D" w:rsidRPr="00D45B49" w:rsidRDefault="00AE614D" w:rsidP="00E41CAF">
      <w:pPr>
        <w:spacing w:after="0" w:line="480" w:lineRule="auto"/>
        <w:ind w:firstLine="720"/>
        <w:rPr>
          <w:rFonts w:ascii="Times New Roman" w:hAnsi="Times New Roman" w:cs="Times New Roman"/>
          <w:sz w:val="23"/>
          <w:szCs w:val="23"/>
        </w:rPr>
      </w:pPr>
      <w:r w:rsidRPr="00D45B49">
        <w:rPr>
          <w:rFonts w:ascii="Times New Roman" w:hAnsi="Times New Roman" w:cs="Times New Roman"/>
          <w:sz w:val="23"/>
          <w:szCs w:val="23"/>
        </w:rPr>
        <w:t>A positive African American identity is characterized by three traits: (a) connectedness - envisioning one’s self as a part of the racial group, (b) awareness – of stereotypes and limitations based on social and economic outcomes, and (c) achievement as an African American (</w:t>
      </w:r>
      <w:proofErr w:type="spellStart"/>
      <w:r w:rsidRPr="00D45B49">
        <w:rPr>
          <w:rFonts w:ascii="Times New Roman" w:hAnsi="Times New Roman" w:cs="Times New Roman"/>
          <w:sz w:val="23"/>
          <w:szCs w:val="23"/>
        </w:rPr>
        <w:t>Oyserman</w:t>
      </w:r>
      <w:proofErr w:type="spellEnd"/>
      <w:r w:rsidRPr="00D45B49">
        <w:rPr>
          <w:rFonts w:ascii="Times New Roman" w:hAnsi="Times New Roman" w:cs="Times New Roman"/>
          <w:sz w:val="23"/>
          <w:szCs w:val="23"/>
        </w:rPr>
        <w:t>, Grant, &amp; Ager, 1995,</w:t>
      </w:r>
      <w:r w:rsidR="00921B98">
        <w:rPr>
          <w:rFonts w:ascii="Times New Roman" w:hAnsi="Times New Roman" w:cs="Times New Roman"/>
          <w:sz w:val="23"/>
          <w:szCs w:val="23"/>
        </w:rPr>
        <w:t xml:space="preserve"> cited in Carter, 2008). R</w:t>
      </w:r>
      <w:r w:rsidRPr="00D45B49">
        <w:rPr>
          <w:rFonts w:ascii="Times New Roman" w:hAnsi="Times New Roman" w:cs="Times New Roman"/>
          <w:sz w:val="23"/>
          <w:szCs w:val="23"/>
        </w:rPr>
        <w:t>acial identity development, also referred to as race centrality, is “the degree to which an individual values race as a core part of his/her self-concept” (Carte</w:t>
      </w:r>
      <w:r w:rsidR="00F075D8">
        <w:rPr>
          <w:rFonts w:ascii="Times New Roman" w:hAnsi="Times New Roman" w:cs="Times New Roman"/>
          <w:sz w:val="23"/>
          <w:szCs w:val="23"/>
        </w:rPr>
        <w:t>r, 2008; Rodgers, 2008). Table 4</w:t>
      </w:r>
      <w:r w:rsidRPr="00D45B49">
        <w:rPr>
          <w:rFonts w:ascii="Times New Roman" w:hAnsi="Times New Roman" w:cs="Times New Roman"/>
          <w:sz w:val="23"/>
          <w:szCs w:val="23"/>
        </w:rPr>
        <w:t xml:space="preserve"> outlines the stages of racial development, as it pertains to African Americans, from the least healthy to the </w:t>
      </w:r>
      <w:proofErr w:type="gramStart"/>
      <w:r w:rsidRPr="00D45B49">
        <w:rPr>
          <w:rFonts w:ascii="Times New Roman" w:hAnsi="Times New Roman" w:cs="Times New Roman"/>
          <w:sz w:val="23"/>
          <w:szCs w:val="23"/>
        </w:rPr>
        <w:t>most healthy</w:t>
      </w:r>
      <w:proofErr w:type="gramEnd"/>
      <w:r w:rsidRPr="00D45B49">
        <w:rPr>
          <w:rFonts w:ascii="Times New Roman" w:hAnsi="Times New Roman" w:cs="Times New Roman"/>
          <w:sz w:val="23"/>
          <w:szCs w:val="23"/>
        </w:rPr>
        <w:t xml:space="preserve"> (Cross &amp; </w:t>
      </w:r>
      <w:proofErr w:type="spellStart"/>
      <w:r w:rsidRPr="00D45B49">
        <w:rPr>
          <w:rFonts w:ascii="Times New Roman" w:hAnsi="Times New Roman" w:cs="Times New Roman"/>
          <w:sz w:val="23"/>
          <w:szCs w:val="23"/>
        </w:rPr>
        <w:t>Vandiver</w:t>
      </w:r>
      <w:proofErr w:type="spellEnd"/>
      <w:r w:rsidRPr="00D45B49">
        <w:rPr>
          <w:rFonts w:ascii="Times New Roman" w:hAnsi="Times New Roman" w:cs="Times New Roman"/>
          <w:sz w:val="23"/>
          <w:szCs w:val="23"/>
        </w:rPr>
        <w:t xml:space="preserve">, </w:t>
      </w:r>
      <w:r w:rsidR="00F075D8">
        <w:rPr>
          <w:rFonts w:ascii="Times New Roman" w:hAnsi="Times New Roman" w:cs="Times New Roman"/>
          <w:sz w:val="23"/>
          <w:szCs w:val="23"/>
        </w:rPr>
        <w:t xml:space="preserve">2001, cited in Rodgers, 2008). </w:t>
      </w:r>
    </w:p>
    <w:tbl>
      <w:tblPr>
        <w:tblStyle w:val="LightGrid"/>
        <w:tblpPr w:leftFromText="180" w:rightFromText="180" w:vertAnchor="text" w:tblpXSpec="center" w:tblpY="1"/>
        <w:tblW w:w="0" w:type="auto"/>
        <w:tblLook w:val="04A0" w:firstRow="1" w:lastRow="0" w:firstColumn="1" w:lastColumn="0" w:noHBand="0" w:noVBand="1"/>
      </w:tblPr>
      <w:tblGrid>
        <w:gridCol w:w="2160"/>
        <w:gridCol w:w="2250"/>
        <w:gridCol w:w="5418"/>
      </w:tblGrid>
      <w:tr w:rsidR="00695B62" w:rsidRPr="00695B62" w:rsidTr="00695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3"/>
          </w:tcPr>
          <w:p w:rsidR="00AE614D" w:rsidRPr="00695B62" w:rsidRDefault="00F075D8" w:rsidP="00DD2D18">
            <w:pPr>
              <w:jc w:val="center"/>
              <w:rPr>
                <w:rFonts w:ascii="Times New Roman" w:hAnsi="Times New Roman" w:cs="Times New Roman"/>
                <w:b w:val="0"/>
                <w:bCs w:val="0"/>
              </w:rPr>
            </w:pPr>
            <w:r w:rsidRPr="00695B62">
              <w:rPr>
                <w:rFonts w:ascii="Times New Roman" w:hAnsi="Times New Roman" w:cs="Times New Roman"/>
                <w:b w:val="0"/>
                <w:bCs w:val="0"/>
              </w:rPr>
              <w:t>Table 4</w:t>
            </w:r>
            <w:r w:rsidR="00AE614D" w:rsidRPr="00695B62">
              <w:rPr>
                <w:rFonts w:ascii="Times New Roman" w:hAnsi="Times New Roman" w:cs="Times New Roman"/>
                <w:b w:val="0"/>
                <w:bCs w:val="0"/>
              </w:rPr>
              <w:t xml:space="preserve">. Cross and </w:t>
            </w:r>
            <w:proofErr w:type="spellStart"/>
            <w:r w:rsidR="00AE614D" w:rsidRPr="00695B62">
              <w:rPr>
                <w:rFonts w:ascii="Times New Roman" w:hAnsi="Times New Roman" w:cs="Times New Roman"/>
                <w:b w:val="0"/>
                <w:bCs w:val="0"/>
              </w:rPr>
              <w:t>Vandiver’s</w:t>
            </w:r>
            <w:proofErr w:type="spellEnd"/>
            <w:r w:rsidR="00AE614D" w:rsidRPr="00695B62">
              <w:rPr>
                <w:rFonts w:ascii="Times New Roman" w:hAnsi="Times New Roman" w:cs="Times New Roman"/>
                <w:b w:val="0"/>
                <w:bCs w:val="0"/>
              </w:rPr>
              <w:t xml:space="preserve"> (2001) </w:t>
            </w:r>
            <w:r w:rsidR="00AE614D" w:rsidRPr="00695B62">
              <w:rPr>
                <w:rFonts w:ascii="Times New Roman" w:hAnsi="Times New Roman" w:cs="Times New Roman"/>
                <w:bCs w:val="0"/>
              </w:rPr>
              <w:t>Theory</w:t>
            </w:r>
            <w:r w:rsidR="00AE614D" w:rsidRPr="00695B62">
              <w:rPr>
                <w:rFonts w:ascii="Times New Roman" w:hAnsi="Times New Roman" w:cs="Times New Roman"/>
                <w:b w:val="0"/>
                <w:bCs w:val="0"/>
              </w:rPr>
              <w:t xml:space="preserve"> of Black Identity Development</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r w:rsidRPr="00695B62">
              <w:rPr>
                <w:rFonts w:ascii="Times New Roman" w:hAnsi="Times New Roman" w:cs="Times New Roman"/>
                <w:bCs w:val="0"/>
              </w:rPr>
              <w:t>Least Developed</w:t>
            </w:r>
          </w:p>
        </w:tc>
        <w:tc>
          <w:tcPr>
            <w:tcW w:w="2250"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Pre-encounter</w:t>
            </w:r>
          </w:p>
        </w:tc>
        <w:tc>
          <w:tcPr>
            <w:tcW w:w="5418"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95B62">
              <w:rPr>
                <w:rFonts w:ascii="Times New Roman" w:hAnsi="Times New Roman" w:cs="Times New Roman"/>
                <w:b/>
              </w:rPr>
              <w:t>Assimilation</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p>
        </w:tc>
        <w:tc>
          <w:tcPr>
            <w:tcW w:w="2250"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418"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Sense of self is centered around being an American and an individual</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p>
        </w:tc>
        <w:tc>
          <w:tcPr>
            <w:tcW w:w="2250"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418"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roofErr w:type="spellStart"/>
            <w:r w:rsidRPr="00695B62">
              <w:rPr>
                <w:rFonts w:ascii="Times New Roman" w:hAnsi="Times New Roman" w:cs="Times New Roman"/>
                <w:b/>
              </w:rPr>
              <w:t>Miseducation</w:t>
            </w:r>
            <w:proofErr w:type="spellEnd"/>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p>
        </w:tc>
        <w:tc>
          <w:tcPr>
            <w:tcW w:w="2250"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418"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Accepts the negative stereotypes and historical misinformation about his racial or ethnic group without question</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p>
        </w:tc>
        <w:tc>
          <w:tcPr>
            <w:tcW w:w="2250"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418"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95B62">
              <w:rPr>
                <w:rFonts w:ascii="Times New Roman" w:hAnsi="Times New Roman" w:cs="Times New Roman"/>
                <w:b/>
              </w:rPr>
              <w:t>Racial self-hatred</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p>
        </w:tc>
        <w:tc>
          <w:tcPr>
            <w:tcW w:w="2250"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418"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Experiences profoundly negative feelings about being black</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p>
        </w:tc>
        <w:tc>
          <w:tcPr>
            <w:tcW w:w="2250"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Immersion-emersion</w:t>
            </w:r>
          </w:p>
        </w:tc>
        <w:tc>
          <w:tcPr>
            <w:tcW w:w="5418"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95B62">
              <w:rPr>
                <w:rFonts w:ascii="Times New Roman" w:hAnsi="Times New Roman" w:cs="Times New Roman"/>
                <w:b/>
              </w:rPr>
              <w:t>Anti-White</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p>
        </w:tc>
        <w:tc>
          <w:tcPr>
            <w:tcW w:w="2250"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418"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Consumed by hatred of white people and society and all that it represents</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p>
        </w:tc>
        <w:tc>
          <w:tcPr>
            <w:tcW w:w="2250"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418"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95B62">
              <w:rPr>
                <w:rFonts w:ascii="Times New Roman" w:hAnsi="Times New Roman" w:cs="Times New Roman"/>
                <w:b/>
              </w:rPr>
              <w:t>Intense Black involvement</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p>
        </w:tc>
        <w:tc>
          <w:tcPr>
            <w:tcW w:w="2250"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418"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 xml:space="preserve">Has an simplistic and somewhat romantic and obsessive </w:t>
            </w:r>
            <w:r w:rsidRPr="00695B62">
              <w:rPr>
                <w:rFonts w:ascii="Times New Roman" w:hAnsi="Times New Roman" w:cs="Times New Roman"/>
              </w:rPr>
              <w:lastRenderedPageBreak/>
              <w:t>commitment to all things black</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p>
        </w:tc>
        <w:tc>
          <w:tcPr>
            <w:tcW w:w="2250"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rPr>
              <w:t>Internalization</w:t>
            </w:r>
          </w:p>
        </w:tc>
        <w:tc>
          <w:tcPr>
            <w:tcW w:w="5418"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95B62">
              <w:rPr>
                <w:rFonts w:ascii="Times New Roman" w:hAnsi="Times New Roman" w:cs="Times New Roman"/>
                <w:b/>
              </w:rPr>
              <w:t>Nationalist</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r w:rsidRPr="00695B62">
              <w:rPr>
                <w:rFonts w:ascii="Times New Roman" w:hAnsi="Times New Roman" w:cs="Times New Roman"/>
                <w:bCs w:val="0"/>
              </w:rPr>
              <w:t>Most developed</w:t>
            </w:r>
          </w:p>
        </w:tc>
        <w:tc>
          <w:tcPr>
            <w:tcW w:w="2250"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418"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Stresses an Afrocentric perspective and engages in the problems of the black community</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p>
        </w:tc>
        <w:tc>
          <w:tcPr>
            <w:tcW w:w="2250"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418"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roofErr w:type="spellStart"/>
            <w:r w:rsidRPr="00695B62">
              <w:rPr>
                <w:rFonts w:ascii="Times New Roman" w:hAnsi="Times New Roman" w:cs="Times New Roman"/>
                <w:b/>
              </w:rPr>
              <w:t>Biculturalist</w:t>
            </w:r>
            <w:proofErr w:type="spellEnd"/>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p>
        </w:tc>
        <w:tc>
          <w:tcPr>
            <w:tcW w:w="2250"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418"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Gives equal importance to being black and being American and can engage in both without conflict</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p>
        </w:tc>
        <w:tc>
          <w:tcPr>
            <w:tcW w:w="2250"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5418" w:type="dxa"/>
          </w:tcPr>
          <w:p w:rsidR="00AE614D" w:rsidRPr="00695B62" w:rsidRDefault="00AE614D" w:rsidP="00DD2D1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95B62">
              <w:rPr>
                <w:rFonts w:ascii="Times New Roman" w:hAnsi="Times New Roman" w:cs="Times New Roman"/>
                <w:b/>
              </w:rPr>
              <w:t>Multiculturalist</w:t>
            </w:r>
          </w:p>
        </w:tc>
      </w:tr>
      <w:tr w:rsidR="00695B62" w:rsidRPr="00695B62"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rsidR="00AE614D" w:rsidRPr="00695B62" w:rsidRDefault="00AE614D" w:rsidP="00DD2D18">
            <w:pPr>
              <w:rPr>
                <w:rFonts w:ascii="Times New Roman" w:hAnsi="Times New Roman" w:cs="Times New Roman"/>
                <w:bCs w:val="0"/>
              </w:rPr>
            </w:pPr>
          </w:p>
        </w:tc>
        <w:tc>
          <w:tcPr>
            <w:tcW w:w="2250"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5418" w:type="dxa"/>
          </w:tcPr>
          <w:p w:rsidR="00AE614D" w:rsidRPr="00695B62" w:rsidRDefault="00AE614D" w:rsidP="00DD2D1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695B62">
              <w:rPr>
                <w:rFonts w:ascii="Times New Roman" w:hAnsi="Times New Roman" w:cs="Times New Roman"/>
              </w:rPr>
              <w:t>Most well developed form of racial identity at which one can successfully manage two or more social identities</w:t>
            </w:r>
          </w:p>
        </w:tc>
      </w:tr>
      <w:tr w:rsidR="00695B62" w:rsidRPr="00695B62"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28" w:type="dxa"/>
            <w:gridSpan w:val="3"/>
          </w:tcPr>
          <w:p w:rsidR="00AE614D" w:rsidRPr="00695B62" w:rsidRDefault="00AE614D" w:rsidP="00DD2D18">
            <w:pPr>
              <w:rPr>
                <w:rFonts w:ascii="Times New Roman" w:hAnsi="Times New Roman" w:cs="Times New Roman"/>
                <w:b w:val="0"/>
                <w:bCs w:val="0"/>
              </w:rPr>
            </w:pPr>
            <w:r w:rsidRPr="00695B62">
              <w:rPr>
                <w:rFonts w:ascii="Times New Roman" w:hAnsi="Times New Roman" w:cs="Times New Roman"/>
                <w:b w:val="0"/>
                <w:bCs w:val="0"/>
              </w:rPr>
              <w:t xml:space="preserve">Source: Rodgers (2008). </w:t>
            </w:r>
          </w:p>
        </w:tc>
      </w:tr>
    </w:tbl>
    <w:p w:rsidR="00711F40" w:rsidRDefault="00711F40" w:rsidP="000E28B3">
      <w:pPr>
        <w:spacing w:after="0" w:line="480" w:lineRule="auto"/>
        <w:ind w:firstLine="720"/>
        <w:rPr>
          <w:rFonts w:ascii="Times New Roman" w:hAnsi="Times New Roman" w:cs="Times New Roman"/>
          <w:sz w:val="23"/>
          <w:szCs w:val="23"/>
        </w:rPr>
      </w:pPr>
    </w:p>
    <w:p w:rsidR="00AE614D" w:rsidRPr="00D45B49" w:rsidRDefault="00AE614D" w:rsidP="000E28B3">
      <w:pPr>
        <w:spacing w:after="0" w:line="480" w:lineRule="auto"/>
        <w:ind w:firstLine="720"/>
        <w:rPr>
          <w:rFonts w:ascii="Times New Roman" w:hAnsi="Times New Roman" w:cs="Times New Roman"/>
          <w:sz w:val="23"/>
          <w:szCs w:val="23"/>
        </w:rPr>
      </w:pPr>
      <w:r w:rsidRPr="00D45B49">
        <w:rPr>
          <w:rFonts w:ascii="Times New Roman" w:hAnsi="Times New Roman" w:cs="Times New Roman"/>
          <w:sz w:val="23"/>
          <w:szCs w:val="23"/>
        </w:rPr>
        <w:t>Similar to how an English-learning student develops language skills, African American students must develop their identities in terms of race and culture. Assimilation represents the least developed identity and multiculturalist represents the healthiest level of identity development. A similar study conducted by Carter (2008) attests, black students’ racial identity has a great impact on academic achievement and behavior (</w:t>
      </w:r>
      <w:proofErr w:type="spellStart"/>
      <w:r w:rsidRPr="00D45B49">
        <w:rPr>
          <w:rFonts w:ascii="Times New Roman" w:hAnsi="Times New Roman" w:cs="Times New Roman"/>
          <w:sz w:val="23"/>
          <w:szCs w:val="23"/>
        </w:rPr>
        <w:t>Cokley</w:t>
      </w:r>
      <w:proofErr w:type="spellEnd"/>
      <w:r w:rsidRPr="00D45B49">
        <w:rPr>
          <w:rFonts w:ascii="Times New Roman" w:hAnsi="Times New Roman" w:cs="Times New Roman"/>
          <w:sz w:val="23"/>
          <w:szCs w:val="23"/>
        </w:rPr>
        <w:t xml:space="preserve">, 2003; Sellers, </w:t>
      </w:r>
      <w:proofErr w:type="spellStart"/>
      <w:r w:rsidRPr="00D45B49">
        <w:rPr>
          <w:rFonts w:ascii="Times New Roman" w:hAnsi="Times New Roman" w:cs="Times New Roman"/>
          <w:sz w:val="23"/>
          <w:szCs w:val="23"/>
        </w:rPr>
        <w:t>Chavous</w:t>
      </w:r>
      <w:proofErr w:type="spellEnd"/>
      <w:r w:rsidRPr="00D45B49">
        <w:rPr>
          <w:rFonts w:ascii="Times New Roman" w:hAnsi="Times New Roman" w:cs="Times New Roman"/>
          <w:sz w:val="23"/>
          <w:szCs w:val="23"/>
        </w:rPr>
        <w:t>, &amp; Cooke, 1998). As African American children develop their identities, motivation increases and their academ</w:t>
      </w:r>
      <w:r w:rsidR="00590F10">
        <w:rPr>
          <w:rFonts w:ascii="Times New Roman" w:hAnsi="Times New Roman" w:cs="Times New Roman"/>
          <w:sz w:val="23"/>
          <w:szCs w:val="23"/>
        </w:rPr>
        <w:t xml:space="preserve">ic self-concept is heightened. </w:t>
      </w:r>
    </w:p>
    <w:p w:rsidR="00AE614D" w:rsidRPr="00D45B49" w:rsidRDefault="0066629F" w:rsidP="0066629F">
      <w:pPr>
        <w:tabs>
          <w:tab w:val="left" w:pos="720"/>
        </w:tabs>
        <w:spacing w:after="0" w:line="480" w:lineRule="auto"/>
        <w:rPr>
          <w:rFonts w:ascii="Times New Roman" w:hAnsi="Times New Roman" w:cs="Times New Roman"/>
          <w:sz w:val="23"/>
          <w:szCs w:val="23"/>
        </w:rPr>
      </w:pPr>
      <w:r>
        <w:rPr>
          <w:rFonts w:ascii="Times New Roman" w:hAnsi="Times New Roman" w:cs="Times New Roman"/>
          <w:sz w:val="23"/>
          <w:szCs w:val="23"/>
        </w:rPr>
        <w:tab/>
      </w:r>
      <w:r w:rsidR="00AE614D" w:rsidRPr="00D45B49">
        <w:rPr>
          <w:rFonts w:ascii="Times New Roman" w:hAnsi="Times New Roman" w:cs="Times New Roman"/>
          <w:sz w:val="23"/>
          <w:szCs w:val="23"/>
        </w:rPr>
        <w:t>Culturally responsive pedagogy is essentially, “a compilation of ideas and explanations from a variety of scholars,” across the field education (Gay, 2000). It is always validating, comprehensive, multidimensional, empowering, transformative, and emancipatory. Culturally responsible instruction is affirming of students’ worth, bridging together their lived experiences and cultures. It translates into academic competence, courage, personal confidence, and motivation. Such teachers aren’t afraid to defy conventions in order to better serve students of multiethnic, religious, and socio-economic backgrounds. A culturally responsive pedagogy, “…releases the intellect of students of color from the constraining manacles of mainstream canonic of knowledge and the ways of knowing,” ultimately helping students realize there is no single version of the truth; knowledge is never total or permanent and should never exist without dissent. As with racial identity development</w:t>
      </w:r>
      <w:r w:rsidR="00156A7D">
        <w:rPr>
          <w:rFonts w:ascii="Times New Roman" w:hAnsi="Times New Roman" w:cs="Times New Roman"/>
          <w:sz w:val="23"/>
          <w:szCs w:val="23"/>
        </w:rPr>
        <w:t xml:space="preserve">, collaboration and connectedness are central to its successful implementation. </w:t>
      </w:r>
      <w:r w:rsidR="006B451F">
        <w:rPr>
          <w:rFonts w:ascii="Times New Roman" w:hAnsi="Times New Roman" w:cs="Times New Roman"/>
          <w:sz w:val="23"/>
          <w:szCs w:val="23"/>
        </w:rPr>
        <w:t xml:space="preserve">Expanding upon culturally responsive pedagogy is hip hop pedagogy. </w:t>
      </w:r>
    </w:p>
    <w:p w:rsidR="00AE614D" w:rsidRPr="00D45B49" w:rsidRDefault="001818E9" w:rsidP="001818E9">
      <w:pPr>
        <w:tabs>
          <w:tab w:val="left" w:pos="720"/>
        </w:tabs>
        <w:spacing w:after="0" w:line="480" w:lineRule="auto"/>
        <w:rPr>
          <w:rFonts w:ascii="Times New Roman" w:hAnsi="Times New Roman" w:cs="Times New Roman"/>
          <w:sz w:val="23"/>
          <w:szCs w:val="23"/>
        </w:rPr>
      </w:pPr>
      <w:r>
        <w:rPr>
          <w:rFonts w:ascii="Times New Roman" w:hAnsi="Times New Roman" w:cs="Times New Roman"/>
          <w:i/>
          <w:sz w:val="23"/>
          <w:szCs w:val="23"/>
        </w:rPr>
        <w:lastRenderedPageBreak/>
        <w:tab/>
      </w:r>
      <w:r w:rsidR="00AE614D" w:rsidRPr="00D45B49">
        <w:rPr>
          <w:rFonts w:ascii="Times New Roman" w:hAnsi="Times New Roman" w:cs="Times New Roman"/>
          <w:sz w:val="23"/>
          <w:szCs w:val="23"/>
        </w:rPr>
        <w:t>Hip Hop culture encompasses the lived experiences of urban youth world-wide. In America, hip hop and its creation is attributed to African American and Latino communities of historically low socio-economic status (Rose, 1991, cited in Duncan-Andrade &amp; Morrell, 2002). Hip Hop took root after the assignation of Malcolm X and arose at the height of the Bush/</w:t>
      </w:r>
      <w:proofErr w:type="spellStart"/>
      <w:r w:rsidR="00AE614D" w:rsidRPr="00D45B49">
        <w:rPr>
          <w:rFonts w:ascii="Times New Roman" w:hAnsi="Times New Roman" w:cs="Times New Roman"/>
          <w:sz w:val="23"/>
          <w:szCs w:val="23"/>
        </w:rPr>
        <w:t>Reagon</w:t>
      </w:r>
      <w:proofErr w:type="spellEnd"/>
      <w:r w:rsidR="00AE614D" w:rsidRPr="00D45B49">
        <w:rPr>
          <w:rFonts w:ascii="Times New Roman" w:hAnsi="Times New Roman" w:cs="Times New Roman"/>
          <w:sz w:val="23"/>
          <w:szCs w:val="23"/>
        </w:rPr>
        <w:t xml:space="preserve"> era; during global anti-apartheid struggles and the fight to free Mandela. Hip-Hopers were born from civil rights and black power leaders; raised in the traditions of dissent and civil-disobedience. Founded on the premise of love, peace, happiness, and having fun, hip hop can be credited with ending gang wars and bringing peace to minority communities (Chang 2005; </w:t>
      </w:r>
      <w:proofErr w:type="spellStart"/>
      <w:r w:rsidR="00AE614D" w:rsidRPr="00D45B49">
        <w:rPr>
          <w:rFonts w:ascii="Times New Roman" w:hAnsi="Times New Roman" w:cs="Times New Roman"/>
          <w:sz w:val="23"/>
          <w:szCs w:val="23"/>
        </w:rPr>
        <w:t>Kitwana</w:t>
      </w:r>
      <w:proofErr w:type="spellEnd"/>
      <w:r w:rsidR="00AE614D" w:rsidRPr="00D45B49">
        <w:rPr>
          <w:rFonts w:ascii="Times New Roman" w:hAnsi="Times New Roman" w:cs="Times New Roman"/>
          <w:sz w:val="23"/>
          <w:szCs w:val="23"/>
        </w:rPr>
        <w:t xml:space="preserve">, 2002). The four base elements of hip hop – </w:t>
      </w:r>
      <w:proofErr w:type="spellStart"/>
      <w:r w:rsidR="00AE614D" w:rsidRPr="00D45B49">
        <w:rPr>
          <w:rFonts w:ascii="Times New Roman" w:hAnsi="Times New Roman" w:cs="Times New Roman"/>
          <w:sz w:val="23"/>
          <w:szCs w:val="23"/>
        </w:rPr>
        <w:t>deejaying</w:t>
      </w:r>
      <w:proofErr w:type="spellEnd"/>
      <w:r w:rsidR="00AE614D" w:rsidRPr="00D45B49">
        <w:rPr>
          <w:rFonts w:ascii="Times New Roman" w:hAnsi="Times New Roman" w:cs="Times New Roman"/>
          <w:sz w:val="23"/>
          <w:szCs w:val="23"/>
        </w:rPr>
        <w:t>, emceeing, graffiti art, and breakdancing – and the fifth element – knowledge – lend themselves to the classroom; underlining creativity, ingenuity, resourcefulness, empowerment, diversity, cooperation</w:t>
      </w:r>
      <w:r w:rsidR="00D7135E">
        <w:rPr>
          <w:rFonts w:ascii="Times New Roman" w:hAnsi="Times New Roman" w:cs="Times New Roman"/>
          <w:sz w:val="23"/>
          <w:szCs w:val="23"/>
        </w:rPr>
        <w:t xml:space="preserve">, collaboration, and expression. </w:t>
      </w:r>
      <w:r w:rsidR="00AE614D" w:rsidRPr="00D45B49">
        <w:rPr>
          <w:rFonts w:ascii="Times New Roman" w:hAnsi="Times New Roman" w:cs="Times New Roman"/>
          <w:sz w:val="23"/>
          <w:szCs w:val="23"/>
        </w:rPr>
        <w:t xml:space="preserve">In recent years, the globalization of hip hop has expanded the scope of </w:t>
      </w:r>
      <w:r w:rsidR="00D7135E">
        <w:rPr>
          <w:rFonts w:ascii="Times New Roman" w:hAnsi="Times New Roman" w:cs="Times New Roman"/>
          <w:sz w:val="23"/>
          <w:szCs w:val="23"/>
        </w:rPr>
        <w:t>the</w:t>
      </w:r>
      <w:r w:rsidR="00AE614D" w:rsidRPr="00D45B49">
        <w:rPr>
          <w:rFonts w:ascii="Times New Roman" w:hAnsi="Times New Roman" w:cs="Times New Roman"/>
          <w:sz w:val="23"/>
          <w:szCs w:val="23"/>
        </w:rPr>
        <w:t xml:space="preserve"> culture and </w:t>
      </w:r>
      <w:r w:rsidR="00D7135E">
        <w:rPr>
          <w:rFonts w:ascii="Times New Roman" w:hAnsi="Times New Roman" w:cs="Times New Roman"/>
          <w:sz w:val="23"/>
          <w:szCs w:val="23"/>
        </w:rPr>
        <w:t>transcends</w:t>
      </w:r>
      <w:r w:rsidR="00AE614D" w:rsidRPr="00D45B49">
        <w:rPr>
          <w:rFonts w:ascii="Times New Roman" w:hAnsi="Times New Roman" w:cs="Times New Roman"/>
          <w:sz w:val="23"/>
          <w:szCs w:val="23"/>
        </w:rPr>
        <w:t xml:space="preserve"> race, religion, </w:t>
      </w:r>
      <w:r w:rsidR="00F719F7">
        <w:rPr>
          <w:rFonts w:ascii="Times New Roman" w:hAnsi="Times New Roman" w:cs="Times New Roman"/>
          <w:sz w:val="23"/>
          <w:szCs w:val="23"/>
        </w:rPr>
        <w:t>and space.</w:t>
      </w:r>
    </w:p>
    <w:p w:rsidR="00AE614D" w:rsidRPr="00D45B49" w:rsidRDefault="00B45D0E" w:rsidP="00B45D0E">
      <w:pPr>
        <w:tabs>
          <w:tab w:val="left" w:pos="720"/>
        </w:tabs>
        <w:spacing w:after="0" w:line="480" w:lineRule="auto"/>
        <w:rPr>
          <w:rFonts w:ascii="Times New Roman" w:hAnsi="Times New Roman" w:cs="Times New Roman"/>
          <w:sz w:val="23"/>
          <w:szCs w:val="23"/>
        </w:rPr>
      </w:pPr>
      <w:r>
        <w:rPr>
          <w:rFonts w:ascii="Times New Roman" w:hAnsi="Times New Roman" w:cs="Times New Roman"/>
          <w:sz w:val="23"/>
          <w:szCs w:val="23"/>
        </w:rPr>
        <w:tab/>
      </w:r>
      <w:r w:rsidR="00AE614D" w:rsidRPr="00D45B49">
        <w:rPr>
          <w:rFonts w:ascii="Times New Roman" w:hAnsi="Times New Roman" w:cs="Times New Roman"/>
          <w:sz w:val="23"/>
          <w:szCs w:val="23"/>
        </w:rPr>
        <w:t>In an in an interview with</w:t>
      </w:r>
      <w:r w:rsidR="003F6A6B" w:rsidRPr="003F6A6B">
        <w:rPr>
          <w:rFonts w:ascii="Times New Roman" w:hAnsi="Times New Roman" w:cs="Times New Roman"/>
          <w:sz w:val="23"/>
          <w:szCs w:val="23"/>
        </w:rPr>
        <w:t xml:space="preserve"> </w:t>
      </w:r>
      <w:r w:rsidR="00FC60D8">
        <w:rPr>
          <w:rFonts w:ascii="Times New Roman" w:hAnsi="Times New Roman" w:cs="Times New Roman"/>
          <w:sz w:val="23"/>
          <w:szCs w:val="23"/>
        </w:rPr>
        <w:t>Gabriel “</w:t>
      </w:r>
      <w:proofErr w:type="spellStart"/>
      <w:r w:rsidR="00FC60D8">
        <w:rPr>
          <w:rFonts w:ascii="Times New Roman" w:hAnsi="Times New Roman" w:cs="Times New Roman"/>
          <w:sz w:val="23"/>
          <w:szCs w:val="23"/>
        </w:rPr>
        <w:t>Asheru</w:t>
      </w:r>
      <w:proofErr w:type="spellEnd"/>
      <w:r w:rsidR="00FC60D8">
        <w:rPr>
          <w:rFonts w:ascii="Times New Roman" w:hAnsi="Times New Roman" w:cs="Times New Roman"/>
          <w:sz w:val="23"/>
          <w:szCs w:val="23"/>
        </w:rPr>
        <w:t>” Benn</w:t>
      </w:r>
      <w:r w:rsidR="00AE614D" w:rsidRPr="00D45B49">
        <w:rPr>
          <w:rFonts w:ascii="Times New Roman" w:hAnsi="Times New Roman" w:cs="Times New Roman"/>
          <w:sz w:val="23"/>
          <w:szCs w:val="23"/>
        </w:rPr>
        <w:t xml:space="preserve"> he stated, “As an emcee</w:t>
      </w:r>
      <w:r w:rsidR="00FC60D8">
        <w:rPr>
          <w:rFonts w:ascii="Times New Roman" w:hAnsi="Times New Roman" w:cs="Times New Roman"/>
          <w:sz w:val="23"/>
          <w:szCs w:val="23"/>
        </w:rPr>
        <w:t xml:space="preserve"> and teacher</w:t>
      </w:r>
      <w:r w:rsidR="00AE614D" w:rsidRPr="00D45B49">
        <w:rPr>
          <w:rFonts w:ascii="Times New Roman" w:hAnsi="Times New Roman" w:cs="Times New Roman"/>
          <w:sz w:val="23"/>
          <w:szCs w:val="23"/>
        </w:rPr>
        <w:t xml:space="preserve">, I saw the importance of Hip Hop in the classroom because of the automatic metaphor of teacher to emcee. The emcees’ job is to get the audience excited and ‘move the crowd’. Call and response, visual aids, and passionate delivery are all tools of a good emcee; all tools of a great teacher.”  </w:t>
      </w:r>
      <w:proofErr w:type="spellStart"/>
      <w:r w:rsidR="00AE614D" w:rsidRPr="00D45B49">
        <w:rPr>
          <w:rFonts w:ascii="Times New Roman" w:hAnsi="Times New Roman" w:cs="Times New Roman"/>
          <w:sz w:val="23"/>
          <w:szCs w:val="23"/>
        </w:rPr>
        <w:t>Asheru</w:t>
      </w:r>
      <w:proofErr w:type="spellEnd"/>
      <w:r w:rsidR="00AE614D" w:rsidRPr="00D45B49">
        <w:rPr>
          <w:rFonts w:ascii="Times New Roman" w:hAnsi="Times New Roman" w:cs="Times New Roman"/>
          <w:sz w:val="23"/>
          <w:szCs w:val="23"/>
        </w:rPr>
        <w:t xml:space="preserve"> </w:t>
      </w:r>
      <w:r w:rsidR="00D5742D">
        <w:rPr>
          <w:rFonts w:ascii="Times New Roman" w:hAnsi="Times New Roman" w:cs="Times New Roman"/>
          <w:sz w:val="23"/>
          <w:szCs w:val="23"/>
        </w:rPr>
        <w:t xml:space="preserve">serves as a teacher in Washington, D.C. and is the founder of </w:t>
      </w:r>
      <w:r w:rsidR="00AE614D" w:rsidRPr="00D45B49">
        <w:rPr>
          <w:rFonts w:ascii="Times New Roman" w:hAnsi="Times New Roman" w:cs="Times New Roman"/>
          <w:sz w:val="23"/>
          <w:szCs w:val="23"/>
        </w:rPr>
        <w:t>Hip Hop Education Literacy Project (</w:t>
      </w:r>
      <w:hyperlink r:id="rId9" w:history="1">
        <w:r w:rsidR="00AE614D" w:rsidRPr="00D45B49">
          <w:rPr>
            <w:rStyle w:val="Hyperlink"/>
            <w:rFonts w:ascii="Times New Roman" w:hAnsi="Times New Roman" w:cs="Times New Roman"/>
            <w:sz w:val="23"/>
            <w:szCs w:val="23"/>
          </w:rPr>
          <w:t>www.edlyrics.com</w:t>
        </w:r>
      </w:hyperlink>
      <w:r w:rsidR="005F70B3">
        <w:rPr>
          <w:rFonts w:ascii="Times New Roman" w:hAnsi="Times New Roman" w:cs="Times New Roman"/>
          <w:sz w:val="23"/>
          <w:szCs w:val="23"/>
        </w:rPr>
        <w:t xml:space="preserve">). </w:t>
      </w:r>
      <w:r w:rsidR="00AE614D" w:rsidRPr="00D45B49">
        <w:rPr>
          <w:rFonts w:ascii="Times New Roman" w:hAnsi="Times New Roman" w:cs="Times New Roman"/>
          <w:sz w:val="23"/>
          <w:szCs w:val="23"/>
        </w:rPr>
        <w:t>Hip Hop is relevant in teaching because it serves as a springboard for critical analysis, multicultural relevance, and making real world connection with language, syntax, and poetic devices. Above all that, for many underserved youth, both in rural and urban areas, Hip Hop music and culture is the langu</w:t>
      </w:r>
      <w:r w:rsidR="00461BE3">
        <w:rPr>
          <w:rFonts w:ascii="Times New Roman" w:hAnsi="Times New Roman" w:cs="Times New Roman"/>
          <w:sz w:val="23"/>
          <w:szCs w:val="23"/>
        </w:rPr>
        <w:t>age and predominant subculture</w:t>
      </w:r>
      <w:r w:rsidR="00754BDD">
        <w:rPr>
          <w:rFonts w:ascii="Times New Roman" w:hAnsi="Times New Roman" w:cs="Times New Roman"/>
          <w:sz w:val="23"/>
          <w:szCs w:val="23"/>
        </w:rPr>
        <w:t>.</w:t>
      </w:r>
      <w:r w:rsidR="00AE614D" w:rsidRPr="00D45B49">
        <w:rPr>
          <w:rFonts w:ascii="Times New Roman" w:hAnsi="Times New Roman" w:cs="Times New Roman"/>
          <w:sz w:val="23"/>
          <w:szCs w:val="23"/>
        </w:rPr>
        <w:t xml:space="preserve"> There is a burgeoning group of artist, scholars, hip hop practitioners, and activist who agree. </w:t>
      </w:r>
    </w:p>
    <w:p w:rsidR="00AE614D" w:rsidRPr="00D45B49" w:rsidRDefault="00324135" w:rsidP="00324135">
      <w:pPr>
        <w:tabs>
          <w:tab w:val="left" w:pos="720"/>
        </w:tabs>
        <w:spacing w:after="0" w:line="480" w:lineRule="auto"/>
        <w:rPr>
          <w:rFonts w:ascii="Times New Roman" w:hAnsi="Times New Roman" w:cs="Times New Roman"/>
          <w:sz w:val="23"/>
          <w:szCs w:val="23"/>
        </w:rPr>
      </w:pPr>
      <w:r>
        <w:rPr>
          <w:rFonts w:ascii="Times New Roman" w:hAnsi="Times New Roman" w:cs="Times New Roman"/>
          <w:sz w:val="23"/>
          <w:szCs w:val="23"/>
        </w:rPr>
        <w:tab/>
      </w:r>
      <w:r w:rsidR="00AE614D" w:rsidRPr="00D45B49">
        <w:rPr>
          <w:rFonts w:ascii="Times New Roman" w:hAnsi="Times New Roman" w:cs="Times New Roman"/>
          <w:sz w:val="23"/>
          <w:szCs w:val="23"/>
        </w:rPr>
        <w:t xml:space="preserve">Marc Lamont-Hill (2009) frames what hip hop pedagogy looks like, considering identity, race, and relevant education theories. Hip Hop pedagogy, “…creates spaces of </w:t>
      </w:r>
      <w:proofErr w:type="gramStart"/>
      <w:r w:rsidR="00AE614D" w:rsidRPr="00D45B49">
        <w:rPr>
          <w:rFonts w:ascii="Times New Roman" w:hAnsi="Times New Roman" w:cs="Times New Roman"/>
          <w:sz w:val="23"/>
          <w:szCs w:val="23"/>
        </w:rPr>
        <w:t>both voice</w:t>
      </w:r>
      <w:proofErr w:type="gramEnd"/>
      <w:r w:rsidR="00AE614D" w:rsidRPr="00D45B49">
        <w:rPr>
          <w:rFonts w:ascii="Times New Roman" w:hAnsi="Times New Roman" w:cs="Times New Roman"/>
          <w:sz w:val="23"/>
          <w:szCs w:val="23"/>
        </w:rPr>
        <w:t xml:space="preserve"> and silence, centering and marginalization, empowerment and domination” (Lamont-Hill, 2009). In this way, students and educators – </w:t>
      </w:r>
      <w:r w:rsidR="00AE614D" w:rsidRPr="00D45B49">
        <w:rPr>
          <w:rFonts w:ascii="Times New Roman" w:hAnsi="Times New Roman" w:cs="Times New Roman"/>
          <w:sz w:val="23"/>
          <w:szCs w:val="23"/>
        </w:rPr>
        <w:lastRenderedPageBreak/>
        <w:t xml:space="preserve">together – can challenge the canonical knowledge while bridging cultural gaps with one another. Lamont-Hill refers to this continuously evolving pedagogy as Hip Hop Based Education (HHBE). </w:t>
      </w:r>
    </w:p>
    <w:p w:rsidR="00633E65" w:rsidRPr="004B3627" w:rsidRDefault="00AE614D" w:rsidP="004B3627">
      <w:pPr>
        <w:spacing w:after="0" w:line="480" w:lineRule="auto"/>
        <w:rPr>
          <w:rFonts w:ascii="Times New Roman" w:hAnsi="Times New Roman" w:cs="Times New Roman"/>
          <w:sz w:val="23"/>
          <w:szCs w:val="23"/>
        </w:rPr>
      </w:pPr>
      <w:r w:rsidRPr="00D45B49">
        <w:rPr>
          <w:rFonts w:ascii="Times New Roman" w:hAnsi="Times New Roman" w:cs="Times New Roman"/>
          <w:sz w:val="23"/>
          <w:szCs w:val="23"/>
        </w:rPr>
        <w:t xml:space="preserve">Hip Hop based curriculum can help to “scaffold canonical knowledge (Hill, 2008; </w:t>
      </w:r>
      <w:proofErr w:type="spellStart"/>
      <w:r w:rsidRPr="00D45B49">
        <w:rPr>
          <w:rFonts w:ascii="Times New Roman" w:hAnsi="Times New Roman" w:cs="Times New Roman"/>
          <w:sz w:val="23"/>
          <w:szCs w:val="23"/>
        </w:rPr>
        <w:t>Morell</w:t>
      </w:r>
      <w:proofErr w:type="spellEnd"/>
      <w:r w:rsidRPr="00D45B49">
        <w:rPr>
          <w:rFonts w:ascii="Times New Roman" w:hAnsi="Times New Roman" w:cs="Times New Roman"/>
          <w:sz w:val="23"/>
          <w:szCs w:val="23"/>
        </w:rPr>
        <w:t xml:space="preserve"> &amp; Duncan-Andrade, 2002; Rice, 2003), increase student engagement (</w:t>
      </w:r>
      <w:proofErr w:type="spellStart"/>
      <w:r w:rsidRPr="00D45B49">
        <w:rPr>
          <w:rFonts w:ascii="Times New Roman" w:hAnsi="Times New Roman" w:cs="Times New Roman"/>
          <w:sz w:val="23"/>
          <w:szCs w:val="23"/>
        </w:rPr>
        <w:t>Mahiri</w:t>
      </w:r>
      <w:proofErr w:type="spellEnd"/>
      <w:r w:rsidRPr="00D45B49">
        <w:rPr>
          <w:rFonts w:ascii="Times New Roman" w:hAnsi="Times New Roman" w:cs="Times New Roman"/>
          <w:sz w:val="23"/>
          <w:szCs w:val="23"/>
        </w:rPr>
        <w:t xml:space="preserve">, 1998; </w:t>
      </w:r>
      <w:proofErr w:type="spellStart"/>
      <w:r w:rsidRPr="00D45B49">
        <w:rPr>
          <w:rFonts w:ascii="Times New Roman" w:hAnsi="Times New Roman" w:cs="Times New Roman"/>
          <w:sz w:val="23"/>
          <w:szCs w:val="23"/>
        </w:rPr>
        <w:t>Stoval</w:t>
      </w:r>
      <w:proofErr w:type="spellEnd"/>
      <w:r w:rsidRPr="00D45B49">
        <w:rPr>
          <w:rFonts w:ascii="Times New Roman" w:hAnsi="Times New Roman" w:cs="Times New Roman"/>
          <w:sz w:val="23"/>
          <w:szCs w:val="23"/>
        </w:rPr>
        <w:t>, 2006), and raise critical consciousness (</w:t>
      </w:r>
      <w:proofErr w:type="spellStart"/>
      <w:r w:rsidRPr="00D45B49">
        <w:rPr>
          <w:rFonts w:ascii="Times New Roman" w:hAnsi="Times New Roman" w:cs="Times New Roman"/>
          <w:sz w:val="23"/>
          <w:szCs w:val="23"/>
        </w:rPr>
        <w:t>Dimitriadis</w:t>
      </w:r>
      <w:proofErr w:type="spellEnd"/>
      <w:r w:rsidRPr="00D45B49">
        <w:rPr>
          <w:rFonts w:ascii="Times New Roman" w:hAnsi="Times New Roman" w:cs="Times New Roman"/>
          <w:sz w:val="23"/>
          <w:szCs w:val="23"/>
        </w:rPr>
        <w:t xml:space="preserve">, 2001; Duncan-Andrade &amp; </w:t>
      </w:r>
      <w:proofErr w:type="spellStart"/>
      <w:r w:rsidRPr="00D45B49">
        <w:rPr>
          <w:rFonts w:ascii="Times New Roman" w:hAnsi="Times New Roman" w:cs="Times New Roman"/>
          <w:sz w:val="23"/>
          <w:szCs w:val="23"/>
        </w:rPr>
        <w:t>Morell</w:t>
      </w:r>
      <w:proofErr w:type="spellEnd"/>
      <w:r w:rsidRPr="00D45B49">
        <w:rPr>
          <w:rFonts w:ascii="Times New Roman" w:hAnsi="Times New Roman" w:cs="Times New Roman"/>
          <w:sz w:val="23"/>
          <w:szCs w:val="23"/>
        </w:rPr>
        <w:t xml:space="preserve">, 2005; Hill, 2006; </w:t>
      </w:r>
      <w:proofErr w:type="spellStart"/>
      <w:r w:rsidRPr="00D45B49">
        <w:rPr>
          <w:rFonts w:ascii="Times New Roman" w:hAnsi="Times New Roman" w:cs="Times New Roman"/>
          <w:sz w:val="23"/>
          <w:szCs w:val="23"/>
        </w:rPr>
        <w:t>Pardue</w:t>
      </w:r>
      <w:proofErr w:type="spellEnd"/>
      <w:r w:rsidRPr="00D45B49">
        <w:rPr>
          <w:rFonts w:ascii="Times New Roman" w:hAnsi="Times New Roman" w:cs="Times New Roman"/>
          <w:sz w:val="23"/>
          <w:szCs w:val="23"/>
        </w:rPr>
        <w:t xml:space="preserve">, 2004).” Literature shows hip hop as especially relevant in developing critical media literacy (Hill, 2006; </w:t>
      </w:r>
      <w:proofErr w:type="spellStart"/>
      <w:r w:rsidRPr="00D45B49">
        <w:rPr>
          <w:rFonts w:ascii="Times New Roman" w:hAnsi="Times New Roman" w:cs="Times New Roman"/>
          <w:sz w:val="23"/>
          <w:szCs w:val="23"/>
        </w:rPr>
        <w:t>Morell</w:t>
      </w:r>
      <w:proofErr w:type="spellEnd"/>
      <w:r w:rsidRPr="00D45B49">
        <w:rPr>
          <w:rFonts w:ascii="Times New Roman" w:hAnsi="Times New Roman" w:cs="Times New Roman"/>
          <w:sz w:val="23"/>
          <w:szCs w:val="23"/>
        </w:rPr>
        <w:t xml:space="preserve"> &amp; Duncan-Andrade, 2002). Through this growing body of research, HHBE scholars have constructed a strong case for the pedagogical value of incorporating hip hop acr</w:t>
      </w:r>
      <w:r w:rsidR="004B3627">
        <w:rPr>
          <w:rFonts w:ascii="Times New Roman" w:hAnsi="Times New Roman" w:cs="Times New Roman"/>
          <w:sz w:val="23"/>
          <w:szCs w:val="23"/>
        </w:rPr>
        <w:t>oss a variety of content areas.</w:t>
      </w:r>
    </w:p>
    <w:p w:rsidR="0076441F" w:rsidRPr="006564EC" w:rsidRDefault="004B3627" w:rsidP="006564EC">
      <w:pPr>
        <w:spacing w:after="0" w:line="480" w:lineRule="auto"/>
        <w:jc w:val="center"/>
        <w:rPr>
          <w:rFonts w:ascii="Times New Roman" w:hAnsi="Times New Roman" w:cs="Times New Roman"/>
          <w:b/>
          <w:sz w:val="23"/>
          <w:szCs w:val="23"/>
        </w:rPr>
      </w:pPr>
      <w:r w:rsidRPr="00D45B49">
        <w:rPr>
          <w:rFonts w:ascii="Times New Roman" w:hAnsi="Times New Roman" w:cs="Times New Roman"/>
          <w:b/>
          <w:sz w:val="23"/>
          <w:szCs w:val="23"/>
        </w:rPr>
        <w:t>Participants, Resources, &amp; Proposed Plan</w:t>
      </w:r>
    </w:p>
    <w:p w:rsidR="004B3627" w:rsidRDefault="00FE5E62" w:rsidP="00C2301D">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The proposed plan is summed up in its name, </w:t>
      </w:r>
      <w:r w:rsidRPr="00FE5E62">
        <w:rPr>
          <w:rFonts w:ascii="Times New Roman" w:hAnsi="Times New Roman" w:cs="Times New Roman"/>
          <w:sz w:val="23"/>
          <w:szCs w:val="23"/>
          <w:u w:val="single"/>
        </w:rPr>
        <w:t>Lit Just Got R.E.A.L</w:t>
      </w:r>
      <w:r>
        <w:rPr>
          <w:rFonts w:ascii="Times New Roman" w:hAnsi="Times New Roman" w:cs="Times New Roman"/>
          <w:sz w:val="23"/>
          <w:szCs w:val="23"/>
        </w:rPr>
        <w:t xml:space="preserve">.; relevant, empowering, and authentic literature. Based on the </w:t>
      </w:r>
      <w:r w:rsidR="00847EEF">
        <w:rPr>
          <w:rFonts w:ascii="Times New Roman" w:hAnsi="Times New Roman" w:cs="Times New Roman"/>
          <w:sz w:val="23"/>
          <w:szCs w:val="23"/>
        </w:rPr>
        <w:t xml:space="preserve">literature reviewed and presented theoretical frameworks, this plan calls for the implementation of alternative pedagogies, lessons, text, and materials. </w:t>
      </w:r>
      <w:r w:rsidR="00973330">
        <w:rPr>
          <w:rFonts w:ascii="Times New Roman" w:hAnsi="Times New Roman" w:cs="Times New Roman"/>
          <w:sz w:val="23"/>
          <w:szCs w:val="23"/>
        </w:rPr>
        <w:t xml:space="preserve">The goal is to improve </w:t>
      </w:r>
      <w:r w:rsidR="000F4200">
        <w:rPr>
          <w:rFonts w:ascii="Times New Roman" w:hAnsi="Times New Roman" w:cs="Times New Roman"/>
          <w:sz w:val="23"/>
          <w:szCs w:val="23"/>
        </w:rPr>
        <w:t>the</w:t>
      </w:r>
      <w:r w:rsidR="00973330">
        <w:rPr>
          <w:rFonts w:ascii="Times New Roman" w:hAnsi="Times New Roman" w:cs="Times New Roman"/>
          <w:sz w:val="23"/>
          <w:szCs w:val="23"/>
        </w:rPr>
        <w:t xml:space="preserve"> literacy skills</w:t>
      </w:r>
      <w:r w:rsidR="000F4200">
        <w:rPr>
          <w:rFonts w:ascii="Times New Roman" w:hAnsi="Times New Roman" w:cs="Times New Roman"/>
          <w:sz w:val="23"/>
          <w:szCs w:val="23"/>
        </w:rPr>
        <w:t xml:space="preserve"> of African Americans students by employing culturally relevant and authentic tools</w:t>
      </w:r>
      <w:r w:rsidR="00AE14C3">
        <w:rPr>
          <w:rFonts w:ascii="Times New Roman" w:hAnsi="Times New Roman" w:cs="Times New Roman"/>
          <w:sz w:val="23"/>
          <w:szCs w:val="23"/>
        </w:rPr>
        <w:t xml:space="preserve"> (i.e. hip hop, comics, anime, and other sub/pop cultures)</w:t>
      </w:r>
      <w:r w:rsidR="000F4200">
        <w:rPr>
          <w:rFonts w:ascii="Times New Roman" w:hAnsi="Times New Roman" w:cs="Times New Roman"/>
          <w:sz w:val="23"/>
          <w:szCs w:val="23"/>
        </w:rPr>
        <w:t xml:space="preserve"> that will empower students, improve their academic self-concepts, and </w:t>
      </w:r>
      <w:r w:rsidR="00A779AB">
        <w:rPr>
          <w:rFonts w:ascii="Times New Roman" w:hAnsi="Times New Roman" w:cs="Times New Roman"/>
          <w:sz w:val="23"/>
          <w:szCs w:val="23"/>
        </w:rPr>
        <w:t xml:space="preserve">help students meet grade-level literacy development goals. </w:t>
      </w:r>
    </w:p>
    <w:p w:rsidR="00FA7EDD" w:rsidRPr="00A85009" w:rsidRDefault="003B2F8C" w:rsidP="00FC6C6D">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Successful implementation of this program will rely on the collaboration o</w:t>
      </w:r>
      <w:r w:rsidR="004564EA">
        <w:rPr>
          <w:rFonts w:ascii="Times New Roman" w:hAnsi="Times New Roman" w:cs="Times New Roman"/>
          <w:sz w:val="23"/>
          <w:szCs w:val="23"/>
        </w:rPr>
        <w:t>f all school-community members; t</w:t>
      </w:r>
      <w:r w:rsidR="001D2889">
        <w:rPr>
          <w:rFonts w:ascii="Times New Roman" w:hAnsi="Times New Roman" w:cs="Times New Roman"/>
          <w:sz w:val="23"/>
          <w:szCs w:val="23"/>
        </w:rPr>
        <w:t>eachers and ad</w:t>
      </w:r>
      <w:r w:rsidR="004564EA">
        <w:rPr>
          <w:rFonts w:ascii="Times New Roman" w:hAnsi="Times New Roman" w:cs="Times New Roman"/>
          <w:sz w:val="23"/>
          <w:szCs w:val="23"/>
        </w:rPr>
        <w:t>ministrators must work together.</w:t>
      </w:r>
      <w:r w:rsidR="001D2889">
        <w:rPr>
          <w:rFonts w:ascii="Times New Roman" w:hAnsi="Times New Roman" w:cs="Times New Roman"/>
          <w:sz w:val="23"/>
          <w:szCs w:val="23"/>
        </w:rPr>
        <w:t xml:space="preserve"> As a fundamental </w:t>
      </w:r>
      <w:r w:rsidR="00C37972">
        <w:rPr>
          <w:rFonts w:ascii="Times New Roman" w:hAnsi="Times New Roman" w:cs="Times New Roman"/>
          <w:sz w:val="23"/>
          <w:szCs w:val="23"/>
        </w:rPr>
        <w:t>pedagogical</w:t>
      </w:r>
      <w:r w:rsidR="001D2889">
        <w:rPr>
          <w:rFonts w:ascii="Times New Roman" w:hAnsi="Times New Roman" w:cs="Times New Roman"/>
          <w:sz w:val="23"/>
          <w:szCs w:val="23"/>
        </w:rPr>
        <w:t xml:space="preserve"> and curriculum change, </w:t>
      </w:r>
      <w:r w:rsidR="001D2889" w:rsidRPr="00D92A5F">
        <w:rPr>
          <w:rFonts w:ascii="Times New Roman" w:hAnsi="Times New Roman" w:cs="Times New Roman"/>
          <w:i/>
          <w:sz w:val="23"/>
          <w:szCs w:val="23"/>
        </w:rPr>
        <w:t>Lit Just Got REAL</w:t>
      </w:r>
      <w:r w:rsidR="001D2889">
        <w:rPr>
          <w:rFonts w:ascii="Times New Roman" w:hAnsi="Times New Roman" w:cs="Times New Roman"/>
          <w:sz w:val="23"/>
          <w:szCs w:val="23"/>
        </w:rPr>
        <w:t xml:space="preserve"> should be adapted within </w:t>
      </w:r>
      <w:r w:rsidR="00C37972">
        <w:rPr>
          <w:rFonts w:ascii="Times New Roman" w:hAnsi="Times New Roman" w:cs="Times New Roman"/>
          <w:sz w:val="23"/>
          <w:szCs w:val="23"/>
        </w:rPr>
        <w:t xml:space="preserve">resource English Language Arts, CAHSEE prep courses, and other English courses. </w:t>
      </w:r>
      <w:r w:rsidR="00FA7EDD">
        <w:rPr>
          <w:rFonts w:ascii="Times New Roman" w:hAnsi="Times New Roman" w:cs="Times New Roman"/>
          <w:sz w:val="23"/>
          <w:szCs w:val="23"/>
        </w:rPr>
        <w:t xml:space="preserve">There are no clearly </w:t>
      </w:r>
      <w:r w:rsidR="00CB5285">
        <w:rPr>
          <w:rFonts w:ascii="Times New Roman" w:hAnsi="Times New Roman" w:cs="Times New Roman"/>
          <w:sz w:val="23"/>
          <w:szCs w:val="23"/>
        </w:rPr>
        <w:t>defined</w:t>
      </w:r>
      <w:r w:rsidR="00FA7EDD">
        <w:rPr>
          <w:rFonts w:ascii="Times New Roman" w:hAnsi="Times New Roman" w:cs="Times New Roman"/>
          <w:sz w:val="23"/>
          <w:szCs w:val="23"/>
        </w:rPr>
        <w:t xml:space="preserve"> classroom strategies or lesson plans. Rather, </w:t>
      </w:r>
      <w:r w:rsidR="00CB5285">
        <w:rPr>
          <w:rFonts w:ascii="Times New Roman" w:hAnsi="Times New Roman" w:cs="Times New Roman"/>
          <w:sz w:val="23"/>
          <w:szCs w:val="23"/>
        </w:rPr>
        <w:t>this report is a guideline</w:t>
      </w:r>
      <w:r w:rsidR="00FA7EDD">
        <w:rPr>
          <w:rFonts w:ascii="Times New Roman" w:hAnsi="Times New Roman" w:cs="Times New Roman"/>
          <w:sz w:val="23"/>
          <w:szCs w:val="23"/>
        </w:rPr>
        <w:t xml:space="preserve"> as to how teachers should collaborate to design and implement lesson plans. To provide teachers with too many restrictions may defeat the purpose of such a program. The aforementioned theoretical frameworks share </w:t>
      </w:r>
      <w:r w:rsidR="00CB5285">
        <w:rPr>
          <w:rFonts w:ascii="Times New Roman" w:hAnsi="Times New Roman" w:cs="Times New Roman"/>
          <w:sz w:val="23"/>
          <w:szCs w:val="23"/>
        </w:rPr>
        <w:t>themes of</w:t>
      </w:r>
      <w:r w:rsidR="00FA7EDD">
        <w:rPr>
          <w:rFonts w:ascii="Times New Roman" w:hAnsi="Times New Roman" w:cs="Times New Roman"/>
          <w:sz w:val="23"/>
          <w:szCs w:val="23"/>
        </w:rPr>
        <w:t xml:space="preserve"> getting to know your students, meeting their specific needs by any means, liberation through knowledge of self, and</w:t>
      </w:r>
      <w:r w:rsidR="00CB5285">
        <w:rPr>
          <w:rFonts w:ascii="Times New Roman" w:hAnsi="Times New Roman" w:cs="Times New Roman"/>
          <w:sz w:val="23"/>
          <w:szCs w:val="23"/>
        </w:rPr>
        <w:t xml:space="preserve"> the explicit</w:t>
      </w:r>
      <w:r w:rsidR="00FA7EDD">
        <w:rPr>
          <w:rFonts w:ascii="Times New Roman" w:hAnsi="Times New Roman" w:cs="Times New Roman"/>
          <w:sz w:val="23"/>
          <w:szCs w:val="23"/>
        </w:rPr>
        <w:t xml:space="preserve"> </w:t>
      </w:r>
      <w:r w:rsidR="00CB5285">
        <w:rPr>
          <w:rFonts w:ascii="Times New Roman" w:hAnsi="Times New Roman" w:cs="Times New Roman"/>
          <w:sz w:val="23"/>
          <w:szCs w:val="23"/>
        </w:rPr>
        <w:t>acknowledgment of race</w:t>
      </w:r>
      <w:r w:rsidR="00C65C95">
        <w:rPr>
          <w:rFonts w:ascii="Times New Roman" w:hAnsi="Times New Roman" w:cs="Times New Roman"/>
          <w:sz w:val="23"/>
          <w:szCs w:val="23"/>
        </w:rPr>
        <w:t xml:space="preserve">. In short, lessons and materials should be dictated by the present student population and their personalities. </w:t>
      </w:r>
    </w:p>
    <w:p w:rsidR="006564EC" w:rsidRPr="00EC7720" w:rsidRDefault="006564EC" w:rsidP="00C2301D">
      <w:pPr>
        <w:spacing w:after="0" w:line="480" w:lineRule="auto"/>
        <w:ind w:firstLine="720"/>
        <w:rPr>
          <w:rFonts w:ascii="Times New Roman" w:hAnsi="Times New Roman" w:cs="Times New Roman"/>
          <w:sz w:val="23"/>
          <w:szCs w:val="23"/>
        </w:rPr>
      </w:pPr>
      <w:proofErr w:type="gramStart"/>
      <w:r>
        <w:rPr>
          <w:rFonts w:ascii="Times New Roman" w:hAnsi="Times New Roman" w:cs="Times New Roman"/>
          <w:i/>
          <w:sz w:val="23"/>
          <w:szCs w:val="23"/>
        </w:rPr>
        <w:lastRenderedPageBreak/>
        <w:t>Curriculum &amp; Unit Design</w:t>
      </w:r>
      <w:r w:rsidR="00EC7720">
        <w:rPr>
          <w:rFonts w:ascii="Times New Roman" w:hAnsi="Times New Roman" w:cs="Times New Roman"/>
          <w:i/>
          <w:sz w:val="23"/>
          <w:szCs w:val="23"/>
        </w:rPr>
        <w:t>.</w:t>
      </w:r>
      <w:proofErr w:type="gramEnd"/>
      <w:r w:rsidR="00EC7720">
        <w:rPr>
          <w:rFonts w:ascii="Times New Roman" w:hAnsi="Times New Roman" w:cs="Times New Roman"/>
          <w:i/>
          <w:sz w:val="23"/>
          <w:szCs w:val="23"/>
        </w:rPr>
        <w:t xml:space="preserve"> </w:t>
      </w:r>
      <w:r w:rsidR="00EC7720">
        <w:rPr>
          <w:rFonts w:ascii="Times New Roman" w:hAnsi="Times New Roman" w:cs="Times New Roman"/>
          <w:sz w:val="23"/>
          <w:szCs w:val="23"/>
        </w:rPr>
        <w:t xml:space="preserve">Curriculum and unit planning should be based on broad themes that go beyond curriculum. The present student population should dictate each </w:t>
      </w:r>
      <w:proofErr w:type="gramStart"/>
      <w:r w:rsidR="00EC7720">
        <w:rPr>
          <w:rFonts w:ascii="Times New Roman" w:hAnsi="Times New Roman" w:cs="Times New Roman"/>
          <w:sz w:val="23"/>
          <w:szCs w:val="23"/>
        </w:rPr>
        <w:t>classes’</w:t>
      </w:r>
      <w:proofErr w:type="gramEnd"/>
      <w:r w:rsidR="00EC7720">
        <w:rPr>
          <w:rFonts w:ascii="Times New Roman" w:hAnsi="Times New Roman" w:cs="Times New Roman"/>
          <w:sz w:val="23"/>
          <w:szCs w:val="23"/>
        </w:rPr>
        <w:t xml:space="preserve"> specific themes to be covered in a semester. For example, in South Central L.A. and surrounding JHS, one theme might be “Hood Politics” as a way to discuss conflicts between black and brown community members, police brutality, or other issues that arise in their community. Another theme could be “Pop Culture” as a way to determine what students consider popular in order to shape lesson plans around their interests. </w:t>
      </w:r>
    </w:p>
    <w:p w:rsidR="004B3627" w:rsidRPr="00B24634" w:rsidRDefault="00CD4B13" w:rsidP="00C2301D">
      <w:pPr>
        <w:spacing w:after="0" w:line="480" w:lineRule="auto"/>
        <w:ind w:firstLine="720"/>
        <w:rPr>
          <w:rFonts w:ascii="Times New Roman" w:hAnsi="Times New Roman" w:cs="Times New Roman"/>
          <w:sz w:val="23"/>
          <w:szCs w:val="23"/>
        </w:rPr>
      </w:pPr>
      <w:proofErr w:type="gramStart"/>
      <w:r>
        <w:rPr>
          <w:rFonts w:ascii="Times New Roman" w:hAnsi="Times New Roman" w:cs="Times New Roman"/>
          <w:i/>
          <w:sz w:val="23"/>
          <w:szCs w:val="23"/>
        </w:rPr>
        <w:t>Materials &amp; Sample Texts.</w:t>
      </w:r>
      <w:proofErr w:type="gramEnd"/>
      <w:r>
        <w:rPr>
          <w:rFonts w:ascii="Times New Roman" w:hAnsi="Times New Roman" w:cs="Times New Roman"/>
          <w:i/>
          <w:sz w:val="23"/>
          <w:szCs w:val="23"/>
        </w:rPr>
        <w:t xml:space="preserve"> </w:t>
      </w:r>
      <w:r w:rsidR="001B55BD">
        <w:rPr>
          <w:rFonts w:ascii="Times New Roman" w:hAnsi="Times New Roman" w:cs="Times New Roman"/>
          <w:sz w:val="23"/>
          <w:szCs w:val="23"/>
        </w:rPr>
        <w:t xml:space="preserve">Texts should be selected with </w:t>
      </w:r>
      <w:r w:rsidR="007C0E4B">
        <w:rPr>
          <w:rFonts w:ascii="Times New Roman" w:hAnsi="Times New Roman" w:cs="Times New Roman"/>
          <w:sz w:val="23"/>
          <w:szCs w:val="23"/>
        </w:rPr>
        <w:t>students’</w:t>
      </w:r>
      <w:r w:rsidR="001B55BD">
        <w:rPr>
          <w:rFonts w:ascii="Times New Roman" w:hAnsi="Times New Roman" w:cs="Times New Roman"/>
          <w:sz w:val="23"/>
          <w:szCs w:val="23"/>
        </w:rPr>
        <w:t xml:space="preserve"> ideas of what is popular in mind. At an </w:t>
      </w:r>
      <w:r w:rsidR="007C0E4B">
        <w:rPr>
          <w:rFonts w:ascii="Times New Roman" w:hAnsi="Times New Roman" w:cs="Times New Roman"/>
          <w:sz w:val="23"/>
          <w:szCs w:val="23"/>
        </w:rPr>
        <w:t>early</w:t>
      </w:r>
      <w:r w:rsidR="001B55BD">
        <w:rPr>
          <w:rFonts w:ascii="Times New Roman" w:hAnsi="Times New Roman" w:cs="Times New Roman"/>
          <w:sz w:val="23"/>
          <w:szCs w:val="23"/>
        </w:rPr>
        <w:t xml:space="preserve"> point in the semester, </w:t>
      </w:r>
      <w:r w:rsidR="007C0E4B">
        <w:rPr>
          <w:rFonts w:ascii="Times New Roman" w:hAnsi="Times New Roman" w:cs="Times New Roman"/>
          <w:sz w:val="23"/>
          <w:szCs w:val="23"/>
        </w:rPr>
        <w:t>teachers</w:t>
      </w:r>
      <w:r w:rsidR="001B55BD">
        <w:rPr>
          <w:rFonts w:ascii="Times New Roman" w:hAnsi="Times New Roman" w:cs="Times New Roman"/>
          <w:sz w:val="23"/>
          <w:szCs w:val="23"/>
        </w:rPr>
        <w:t xml:space="preserve"> should have </w:t>
      </w:r>
      <w:r w:rsidR="007C0E4B">
        <w:rPr>
          <w:rFonts w:ascii="Times New Roman" w:hAnsi="Times New Roman" w:cs="Times New Roman"/>
          <w:sz w:val="23"/>
          <w:szCs w:val="23"/>
        </w:rPr>
        <w:t>already</w:t>
      </w:r>
      <w:r w:rsidR="00272651">
        <w:rPr>
          <w:rFonts w:ascii="Times New Roman" w:hAnsi="Times New Roman" w:cs="Times New Roman"/>
          <w:sz w:val="23"/>
          <w:szCs w:val="23"/>
        </w:rPr>
        <w:t xml:space="preserve"> determined what students deem</w:t>
      </w:r>
      <w:r w:rsidR="001B55BD">
        <w:rPr>
          <w:rFonts w:ascii="Times New Roman" w:hAnsi="Times New Roman" w:cs="Times New Roman"/>
          <w:sz w:val="23"/>
          <w:szCs w:val="23"/>
        </w:rPr>
        <w:t xml:space="preserve"> “</w:t>
      </w:r>
      <w:r w:rsidR="00272651">
        <w:rPr>
          <w:rFonts w:ascii="Times New Roman" w:hAnsi="Times New Roman" w:cs="Times New Roman"/>
          <w:sz w:val="23"/>
          <w:szCs w:val="23"/>
        </w:rPr>
        <w:t>popular”</w:t>
      </w:r>
      <w:r w:rsidR="001B55BD">
        <w:rPr>
          <w:rFonts w:ascii="Times New Roman" w:hAnsi="Times New Roman" w:cs="Times New Roman"/>
          <w:sz w:val="23"/>
          <w:szCs w:val="23"/>
        </w:rPr>
        <w:t xml:space="preserve">. Teachers, for example, might consider using actual lyrics or songs within the genre of hip hop as text. In a unit where the theme is love, “The Light” by rapper Common </w:t>
      </w:r>
      <w:r w:rsidR="00272651">
        <w:rPr>
          <w:rFonts w:ascii="Times New Roman" w:hAnsi="Times New Roman" w:cs="Times New Roman"/>
          <w:sz w:val="23"/>
          <w:szCs w:val="23"/>
        </w:rPr>
        <w:t>could</w:t>
      </w:r>
      <w:r w:rsidR="001B55BD">
        <w:rPr>
          <w:rFonts w:ascii="Times New Roman" w:hAnsi="Times New Roman" w:cs="Times New Roman"/>
          <w:sz w:val="23"/>
          <w:szCs w:val="23"/>
        </w:rPr>
        <w:t xml:space="preserve"> serve as a great poetic text to guide discussions about love, sexism, gender relationships, and mutual respect. Beyond thematic discussions, these lyrics also help shape lessons around poetry, point of view, rhythm</w:t>
      </w:r>
      <w:r w:rsidR="007C0E4B">
        <w:rPr>
          <w:rFonts w:ascii="Times New Roman" w:hAnsi="Times New Roman" w:cs="Times New Roman"/>
          <w:sz w:val="23"/>
          <w:szCs w:val="23"/>
        </w:rPr>
        <w:t xml:space="preserve"> and pacing</w:t>
      </w:r>
      <w:r w:rsidR="001B55BD">
        <w:rPr>
          <w:rFonts w:ascii="Times New Roman" w:hAnsi="Times New Roman" w:cs="Times New Roman"/>
          <w:sz w:val="23"/>
          <w:szCs w:val="23"/>
        </w:rPr>
        <w:t xml:space="preserve">, rhyme, meters, and feet. </w:t>
      </w:r>
      <w:r w:rsidR="000579B3">
        <w:rPr>
          <w:rFonts w:ascii="Times New Roman" w:hAnsi="Times New Roman" w:cs="Times New Roman"/>
          <w:sz w:val="23"/>
          <w:szCs w:val="23"/>
        </w:rPr>
        <w:t xml:space="preserve">When selecting texts, teachers should also keep in mind state standards in English and other content areas. Whenever possible, texts </w:t>
      </w:r>
      <w:r w:rsidR="00272651">
        <w:rPr>
          <w:rFonts w:ascii="Times New Roman" w:hAnsi="Times New Roman" w:cs="Times New Roman"/>
          <w:sz w:val="23"/>
          <w:szCs w:val="23"/>
        </w:rPr>
        <w:t xml:space="preserve">should connect </w:t>
      </w:r>
      <w:r w:rsidR="000579B3">
        <w:rPr>
          <w:rFonts w:ascii="Times New Roman" w:hAnsi="Times New Roman" w:cs="Times New Roman"/>
          <w:sz w:val="23"/>
          <w:szCs w:val="23"/>
        </w:rPr>
        <w:t xml:space="preserve">to multiple content areas and English Language Development standards. </w:t>
      </w:r>
      <w:r w:rsidR="00507771">
        <w:rPr>
          <w:rFonts w:ascii="Times New Roman" w:hAnsi="Times New Roman" w:cs="Times New Roman"/>
          <w:sz w:val="23"/>
          <w:szCs w:val="23"/>
        </w:rPr>
        <w:t xml:space="preserve">Moreover, texts, materials and </w:t>
      </w:r>
      <w:r w:rsidR="00272651">
        <w:rPr>
          <w:rFonts w:ascii="Times New Roman" w:hAnsi="Times New Roman" w:cs="Times New Roman"/>
          <w:sz w:val="23"/>
          <w:szCs w:val="23"/>
        </w:rPr>
        <w:t>activities</w:t>
      </w:r>
      <w:r w:rsidR="00507771">
        <w:rPr>
          <w:rFonts w:ascii="Times New Roman" w:hAnsi="Times New Roman" w:cs="Times New Roman"/>
          <w:sz w:val="23"/>
          <w:szCs w:val="23"/>
        </w:rPr>
        <w:t xml:space="preserve"> must go beyond songs and lyrics. Teachers must also explore multimedia outlets, all four elements of hip hop, and other aspects of students’ sub cultures (i.e. sports, skating, or anime). </w:t>
      </w:r>
    </w:p>
    <w:p w:rsidR="00507771" w:rsidRPr="00976F41" w:rsidRDefault="00507771" w:rsidP="00C2301D">
      <w:pPr>
        <w:spacing w:after="0" w:line="480" w:lineRule="auto"/>
        <w:ind w:firstLine="720"/>
        <w:rPr>
          <w:rFonts w:ascii="Times New Roman" w:hAnsi="Times New Roman" w:cs="Times New Roman"/>
          <w:sz w:val="23"/>
          <w:szCs w:val="23"/>
        </w:rPr>
      </w:pPr>
      <w:proofErr w:type="gramStart"/>
      <w:r>
        <w:rPr>
          <w:rFonts w:ascii="Times New Roman" w:hAnsi="Times New Roman" w:cs="Times New Roman"/>
          <w:i/>
          <w:sz w:val="23"/>
          <w:szCs w:val="23"/>
        </w:rPr>
        <w:t>Classroom Strategies.</w:t>
      </w:r>
      <w:proofErr w:type="gramEnd"/>
      <w:r>
        <w:rPr>
          <w:rFonts w:ascii="Times New Roman" w:hAnsi="Times New Roman" w:cs="Times New Roman"/>
          <w:i/>
          <w:sz w:val="23"/>
          <w:szCs w:val="23"/>
        </w:rPr>
        <w:t xml:space="preserve"> </w:t>
      </w:r>
      <w:r w:rsidR="00976F41">
        <w:rPr>
          <w:rFonts w:ascii="Times New Roman" w:hAnsi="Times New Roman" w:cs="Times New Roman"/>
          <w:sz w:val="23"/>
          <w:szCs w:val="23"/>
        </w:rPr>
        <w:t>Some strategies and activities that might be implemented are writing workshops, performances, spoken word open-</w:t>
      </w:r>
      <w:proofErr w:type="spellStart"/>
      <w:r w:rsidR="00976F41">
        <w:rPr>
          <w:rFonts w:ascii="Times New Roman" w:hAnsi="Times New Roman" w:cs="Times New Roman"/>
          <w:sz w:val="23"/>
          <w:szCs w:val="23"/>
        </w:rPr>
        <w:t>mics</w:t>
      </w:r>
      <w:proofErr w:type="spellEnd"/>
      <w:r w:rsidR="00976F41">
        <w:rPr>
          <w:rFonts w:ascii="Times New Roman" w:hAnsi="Times New Roman" w:cs="Times New Roman"/>
          <w:sz w:val="23"/>
          <w:szCs w:val="23"/>
        </w:rPr>
        <w:t xml:space="preserve">, blogging, or the development of an electronic magazine. </w:t>
      </w:r>
      <w:r w:rsidR="00E9133F">
        <w:rPr>
          <w:rFonts w:ascii="Times New Roman" w:hAnsi="Times New Roman" w:cs="Times New Roman"/>
          <w:sz w:val="23"/>
          <w:szCs w:val="23"/>
        </w:rPr>
        <w:t>Writing workshops, performances, and open-</w:t>
      </w:r>
      <w:proofErr w:type="spellStart"/>
      <w:r w:rsidR="00E9133F">
        <w:rPr>
          <w:rFonts w:ascii="Times New Roman" w:hAnsi="Times New Roman" w:cs="Times New Roman"/>
          <w:sz w:val="23"/>
          <w:szCs w:val="23"/>
        </w:rPr>
        <w:t>mics</w:t>
      </w:r>
      <w:proofErr w:type="spellEnd"/>
      <w:r w:rsidR="00E9133F">
        <w:rPr>
          <w:rFonts w:ascii="Times New Roman" w:hAnsi="Times New Roman" w:cs="Times New Roman"/>
          <w:sz w:val="23"/>
          <w:szCs w:val="23"/>
        </w:rPr>
        <w:t xml:space="preserve"> help students to se</w:t>
      </w:r>
      <w:r w:rsidR="00126628">
        <w:rPr>
          <w:rFonts w:ascii="Times New Roman" w:hAnsi="Times New Roman" w:cs="Times New Roman"/>
          <w:sz w:val="23"/>
          <w:szCs w:val="23"/>
        </w:rPr>
        <w:t xml:space="preserve">e beyond the present discussion. </w:t>
      </w:r>
      <w:r w:rsidR="00E9133F">
        <w:rPr>
          <w:rFonts w:ascii="Times New Roman" w:hAnsi="Times New Roman" w:cs="Times New Roman"/>
          <w:sz w:val="23"/>
          <w:szCs w:val="23"/>
        </w:rPr>
        <w:t xml:space="preserve">Moreover, incorporating technology </w:t>
      </w:r>
      <w:r w:rsidR="00260249">
        <w:rPr>
          <w:rFonts w:ascii="Times New Roman" w:hAnsi="Times New Roman" w:cs="Times New Roman"/>
          <w:sz w:val="23"/>
          <w:szCs w:val="23"/>
        </w:rPr>
        <w:t xml:space="preserve">that students are accustomed to gives them a way to “write” beyond typical pen and paper. </w:t>
      </w:r>
      <w:r w:rsidR="00FA3ACE">
        <w:rPr>
          <w:rFonts w:ascii="Times New Roman" w:hAnsi="Times New Roman" w:cs="Times New Roman"/>
          <w:sz w:val="23"/>
          <w:szCs w:val="23"/>
        </w:rPr>
        <w:t xml:space="preserve">Also, for students who </w:t>
      </w:r>
      <w:r w:rsidR="00126628">
        <w:rPr>
          <w:rFonts w:ascii="Times New Roman" w:hAnsi="Times New Roman" w:cs="Times New Roman"/>
          <w:sz w:val="23"/>
          <w:szCs w:val="23"/>
        </w:rPr>
        <w:t>may not be as familiar with</w:t>
      </w:r>
      <w:r w:rsidR="007C6BC7">
        <w:rPr>
          <w:rFonts w:ascii="Times New Roman" w:hAnsi="Times New Roman" w:cs="Times New Roman"/>
          <w:sz w:val="23"/>
          <w:szCs w:val="23"/>
        </w:rPr>
        <w:t xml:space="preserve"> technology, exposing them to it</w:t>
      </w:r>
      <w:r w:rsidR="00FA3ACE">
        <w:rPr>
          <w:rFonts w:ascii="Times New Roman" w:hAnsi="Times New Roman" w:cs="Times New Roman"/>
          <w:sz w:val="23"/>
          <w:szCs w:val="23"/>
        </w:rPr>
        <w:t xml:space="preserve"> serves a purpose. </w:t>
      </w:r>
      <w:r w:rsidR="000C0D30">
        <w:rPr>
          <w:rFonts w:ascii="Times New Roman" w:hAnsi="Times New Roman" w:cs="Times New Roman"/>
          <w:sz w:val="23"/>
          <w:szCs w:val="23"/>
        </w:rPr>
        <w:t xml:space="preserve">As teachers incorporate themes that speak </w:t>
      </w:r>
      <w:r w:rsidR="002B41AD">
        <w:rPr>
          <w:rFonts w:ascii="Times New Roman" w:hAnsi="Times New Roman" w:cs="Times New Roman"/>
          <w:sz w:val="23"/>
          <w:szCs w:val="23"/>
        </w:rPr>
        <w:t xml:space="preserve">to </w:t>
      </w:r>
      <w:r w:rsidR="000C0D30">
        <w:rPr>
          <w:rFonts w:ascii="Times New Roman" w:hAnsi="Times New Roman" w:cs="Times New Roman"/>
          <w:sz w:val="23"/>
          <w:szCs w:val="23"/>
        </w:rPr>
        <w:t xml:space="preserve">the lived experiences of their students, the technology used should do the same. </w:t>
      </w:r>
      <w:r w:rsidR="00544B84">
        <w:rPr>
          <w:rFonts w:ascii="Times New Roman" w:hAnsi="Times New Roman" w:cs="Times New Roman"/>
          <w:sz w:val="23"/>
          <w:szCs w:val="23"/>
        </w:rPr>
        <w:t xml:space="preserve">These strategies give students </w:t>
      </w:r>
      <w:r w:rsidR="00E506DD">
        <w:rPr>
          <w:rFonts w:ascii="Times New Roman" w:hAnsi="Times New Roman" w:cs="Times New Roman"/>
          <w:sz w:val="23"/>
          <w:szCs w:val="23"/>
        </w:rPr>
        <w:t>utility and value in the class as well as skills to be applied elsewhere.</w:t>
      </w:r>
    </w:p>
    <w:p w:rsidR="004B3627" w:rsidRPr="00B068E3" w:rsidRDefault="00B068E3" w:rsidP="00C2301D">
      <w:pPr>
        <w:spacing w:after="0" w:line="480" w:lineRule="auto"/>
        <w:ind w:firstLine="720"/>
        <w:rPr>
          <w:rFonts w:ascii="Times New Roman" w:hAnsi="Times New Roman" w:cs="Times New Roman"/>
          <w:sz w:val="23"/>
          <w:szCs w:val="23"/>
        </w:rPr>
      </w:pPr>
      <w:proofErr w:type="gramStart"/>
      <w:r>
        <w:rPr>
          <w:rFonts w:ascii="Times New Roman" w:hAnsi="Times New Roman" w:cs="Times New Roman"/>
          <w:i/>
          <w:sz w:val="23"/>
          <w:szCs w:val="23"/>
        </w:rPr>
        <w:lastRenderedPageBreak/>
        <w:t>Training &amp; Speaker Series.</w:t>
      </w:r>
      <w:proofErr w:type="gramEnd"/>
      <w:r>
        <w:rPr>
          <w:rFonts w:ascii="Times New Roman" w:hAnsi="Times New Roman" w:cs="Times New Roman"/>
          <w:i/>
          <w:sz w:val="23"/>
          <w:szCs w:val="23"/>
        </w:rPr>
        <w:t xml:space="preserve"> </w:t>
      </w:r>
      <w:r w:rsidR="008338DB">
        <w:rPr>
          <w:rFonts w:ascii="Times New Roman" w:hAnsi="Times New Roman" w:cs="Times New Roman"/>
          <w:sz w:val="23"/>
          <w:szCs w:val="23"/>
        </w:rPr>
        <w:t xml:space="preserve">As the professional development piece to this proposal, teachers and administration should participate in </w:t>
      </w:r>
      <w:r w:rsidR="00A81364">
        <w:rPr>
          <w:rFonts w:ascii="Times New Roman" w:hAnsi="Times New Roman" w:cs="Times New Roman"/>
          <w:sz w:val="23"/>
          <w:szCs w:val="23"/>
        </w:rPr>
        <w:t xml:space="preserve">training and lectures from special guest. Employing new pedagogies </w:t>
      </w:r>
      <w:r w:rsidR="000500E4">
        <w:rPr>
          <w:rFonts w:ascii="Times New Roman" w:hAnsi="Times New Roman" w:cs="Times New Roman"/>
          <w:sz w:val="23"/>
          <w:szCs w:val="23"/>
        </w:rPr>
        <w:t xml:space="preserve">dictates that </w:t>
      </w:r>
      <w:r w:rsidR="00A81364">
        <w:rPr>
          <w:rFonts w:ascii="Times New Roman" w:hAnsi="Times New Roman" w:cs="Times New Roman"/>
          <w:sz w:val="23"/>
          <w:szCs w:val="23"/>
        </w:rPr>
        <w:t xml:space="preserve">teachers </w:t>
      </w:r>
      <w:r w:rsidR="000500E4">
        <w:rPr>
          <w:rFonts w:ascii="Times New Roman" w:hAnsi="Times New Roman" w:cs="Times New Roman"/>
          <w:sz w:val="23"/>
          <w:szCs w:val="23"/>
        </w:rPr>
        <w:t>are</w:t>
      </w:r>
      <w:r w:rsidR="00A81364">
        <w:rPr>
          <w:rFonts w:ascii="Times New Roman" w:hAnsi="Times New Roman" w:cs="Times New Roman"/>
          <w:sz w:val="23"/>
          <w:szCs w:val="23"/>
        </w:rPr>
        <w:t xml:space="preserve"> </w:t>
      </w:r>
      <w:r w:rsidR="001A6E68">
        <w:rPr>
          <w:rFonts w:ascii="Times New Roman" w:hAnsi="Times New Roman" w:cs="Times New Roman"/>
          <w:sz w:val="23"/>
          <w:szCs w:val="23"/>
        </w:rPr>
        <w:t>strategically</w:t>
      </w:r>
      <w:r w:rsidR="00A81364">
        <w:rPr>
          <w:rFonts w:ascii="Times New Roman" w:hAnsi="Times New Roman" w:cs="Times New Roman"/>
          <w:sz w:val="23"/>
          <w:szCs w:val="23"/>
        </w:rPr>
        <w:t xml:space="preserve"> </w:t>
      </w:r>
      <w:r w:rsidR="001A6E68">
        <w:rPr>
          <w:rFonts w:ascii="Times New Roman" w:hAnsi="Times New Roman" w:cs="Times New Roman"/>
          <w:sz w:val="23"/>
          <w:szCs w:val="23"/>
        </w:rPr>
        <w:t>guided</w:t>
      </w:r>
      <w:r w:rsidR="00A81364">
        <w:rPr>
          <w:rFonts w:ascii="Times New Roman" w:hAnsi="Times New Roman" w:cs="Times New Roman"/>
          <w:sz w:val="23"/>
          <w:szCs w:val="23"/>
        </w:rPr>
        <w:t xml:space="preserve"> through the process. These training sessions should be led by </w:t>
      </w:r>
      <w:r w:rsidR="001A6E68">
        <w:rPr>
          <w:rFonts w:ascii="Times New Roman" w:hAnsi="Times New Roman" w:cs="Times New Roman"/>
          <w:sz w:val="23"/>
          <w:szCs w:val="23"/>
        </w:rPr>
        <w:t xml:space="preserve">experts in the fields of hip hop based education, race centered theories, and empowering students. </w:t>
      </w:r>
      <w:r w:rsidR="003C080F">
        <w:rPr>
          <w:rFonts w:ascii="Times New Roman" w:hAnsi="Times New Roman" w:cs="Times New Roman"/>
          <w:sz w:val="23"/>
          <w:szCs w:val="23"/>
        </w:rPr>
        <w:t xml:space="preserve">To be relevant and authentic requires teachers to </w:t>
      </w:r>
      <w:r w:rsidR="00D316F4">
        <w:rPr>
          <w:rFonts w:ascii="Times New Roman" w:hAnsi="Times New Roman" w:cs="Times New Roman"/>
          <w:sz w:val="23"/>
          <w:szCs w:val="23"/>
        </w:rPr>
        <w:t xml:space="preserve">truly </w:t>
      </w:r>
      <w:r w:rsidR="003C080F">
        <w:rPr>
          <w:rFonts w:ascii="Times New Roman" w:hAnsi="Times New Roman" w:cs="Times New Roman"/>
          <w:sz w:val="23"/>
          <w:szCs w:val="23"/>
        </w:rPr>
        <w:t xml:space="preserve">understand </w:t>
      </w:r>
      <w:r w:rsidR="00D316F4">
        <w:rPr>
          <w:rFonts w:ascii="Times New Roman" w:hAnsi="Times New Roman" w:cs="Times New Roman"/>
          <w:sz w:val="23"/>
          <w:szCs w:val="23"/>
        </w:rPr>
        <w:t>students’</w:t>
      </w:r>
      <w:r w:rsidR="003C080F">
        <w:rPr>
          <w:rFonts w:ascii="Times New Roman" w:hAnsi="Times New Roman" w:cs="Times New Roman"/>
          <w:sz w:val="23"/>
          <w:szCs w:val="23"/>
        </w:rPr>
        <w:t xml:space="preserve"> cultures. </w:t>
      </w:r>
      <w:r w:rsidR="005623A9">
        <w:rPr>
          <w:rFonts w:ascii="Times New Roman" w:hAnsi="Times New Roman" w:cs="Times New Roman"/>
          <w:sz w:val="23"/>
          <w:szCs w:val="23"/>
        </w:rPr>
        <w:t>Therefore, an example of a g</w:t>
      </w:r>
      <w:r w:rsidR="007B10D4">
        <w:rPr>
          <w:rFonts w:ascii="Times New Roman" w:hAnsi="Times New Roman" w:cs="Times New Roman"/>
          <w:sz w:val="23"/>
          <w:szCs w:val="23"/>
        </w:rPr>
        <w:t>uest s</w:t>
      </w:r>
      <w:r w:rsidR="00180754">
        <w:rPr>
          <w:rFonts w:ascii="Times New Roman" w:hAnsi="Times New Roman" w:cs="Times New Roman"/>
          <w:sz w:val="23"/>
          <w:szCs w:val="23"/>
        </w:rPr>
        <w:t xml:space="preserve">peaker might be rapper Chuck D. As </w:t>
      </w:r>
      <w:r w:rsidR="007B10D4">
        <w:rPr>
          <w:rFonts w:ascii="Times New Roman" w:hAnsi="Times New Roman" w:cs="Times New Roman"/>
          <w:sz w:val="23"/>
          <w:szCs w:val="23"/>
        </w:rPr>
        <w:t xml:space="preserve">a founding member of hip hop, he can provide a clear picture of hip hop culture is. However, in </w:t>
      </w:r>
      <w:r w:rsidR="00D316F4">
        <w:rPr>
          <w:rFonts w:ascii="Times New Roman" w:hAnsi="Times New Roman" w:cs="Times New Roman"/>
          <w:sz w:val="23"/>
          <w:szCs w:val="23"/>
        </w:rPr>
        <w:t>consideration</w:t>
      </w:r>
      <w:r w:rsidR="007B10D4">
        <w:rPr>
          <w:rFonts w:ascii="Times New Roman" w:hAnsi="Times New Roman" w:cs="Times New Roman"/>
          <w:sz w:val="23"/>
          <w:szCs w:val="23"/>
        </w:rPr>
        <w:t xml:space="preserve"> of costs, Chuck D may not be feasible</w:t>
      </w:r>
      <w:r w:rsidR="00D316F4">
        <w:rPr>
          <w:rFonts w:ascii="Times New Roman" w:hAnsi="Times New Roman" w:cs="Times New Roman"/>
          <w:sz w:val="23"/>
          <w:szCs w:val="23"/>
        </w:rPr>
        <w:t xml:space="preserve"> but showing a documentary featuring Chuck D and bringing in a professor whose research is in hip hop pedagogy might be. </w:t>
      </w:r>
    </w:p>
    <w:p w:rsidR="004B3627" w:rsidRPr="00F524A8" w:rsidRDefault="00367FD1" w:rsidP="00C2301D">
      <w:pPr>
        <w:spacing w:after="0" w:line="480" w:lineRule="auto"/>
        <w:ind w:firstLine="720"/>
        <w:rPr>
          <w:rFonts w:ascii="Times New Roman" w:hAnsi="Times New Roman" w:cs="Times New Roman"/>
          <w:sz w:val="23"/>
          <w:szCs w:val="23"/>
        </w:rPr>
      </w:pPr>
      <w:proofErr w:type="gramStart"/>
      <w:r>
        <w:rPr>
          <w:rFonts w:ascii="Times New Roman" w:hAnsi="Times New Roman" w:cs="Times New Roman"/>
          <w:i/>
          <w:sz w:val="23"/>
          <w:szCs w:val="23"/>
        </w:rPr>
        <w:t>Planning</w:t>
      </w:r>
      <w:r w:rsidR="00F524A8">
        <w:rPr>
          <w:rFonts w:ascii="Times New Roman" w:hAnsi="Times New Roman" w:cs="Times New Roman"/>
          <w:i/>
          <w:sz w:val="23"/>
          <w:szCs w:val="23"/>
        </w:rPr>
        <w:t xml:space="preserve"> Workshop</w:t>
      </w:r>
      <w:r>
        <w:rPr>
          <w:rFonts w:ascii="Times New Roman" w:hAnsi="Times New Roman" w:cs="Times New Roman"/>
          <w:i/>
          <w:sz w:val="23"/>
          <w:szCs w:val="23"/>
        </w:rPr>
        <w:t>s &amp; Checkpoints</w:t>
      </w:r>
      <w:r w:rsidR="00F524A8">
        <w:rPr>
          <w:rFonts w:ascii="Times New Roman" w:hAnsi="Times New Roman" w:cs="Times New Roman"/>
          <w:i/>
          <w:sz w:val="23"/>
          <w:szCs w:val="23"/>
        </w:rPr>
        <w:t>.</w:t>
      </w:r>
      <w:proofErr w:type="gramEnd"/>
      <w:r w:rsidR="00F524A8">
        <w:rPr>
          <w:rFonts w:ascii="Times New Roman" w:hAnsi="Times New Roman" w:cs="Times New Roman"/>
          <w:i/>
          <w:sz w:val="23"/>
          <w:szCs w:val="23"/>
        </w:rPr>
        <w:t xml:space="preserve"> </w:t>
      </w:r>
      <w:r w:rsidR="00F524A8" w:rsidRPr="002302AE">
        <w:rPr>
          <w:rFonts w:ascii="Times New Roman" w:hAnsi="Times New Roman" w:cs="Times New Roman"/>
          <w:i/>
          <w:sz w:val="23"/>
          <w:szCs w:val="23"/>
        </w:rPr>
        <w:t>Lit Just Got REAL</w:t>
      </w:r>
      <w:r w:rsidR="00F524A8">
        <w:rPr>
          <w:rFonts w:ascii="Times New Roman" w:hAnsi="Times New Roman" w:cs="Times New Roman"/>
          <w:sz w:val="23"/>
          <w:szCs w:val="23"/>
        </w:rPr>
        <w:t xml:space="preserve"> is intended to cross multiple content areas. As such, it requires constant and consistent teacher collaboration. As a component to professional development, teachers should meet regularly to discuss curriculum and </w:t>
      </w:r>
      <w:r w:rsidR="004D32EA">
        <w:rPr>
          <w:rFonts w:ascii="Times New Roman" w:hAnsi="Times New Roman" w:cs="Times New Roman"/>
          <w:sz w:val="23"/>
          <w:szCs w:val="23"/>
        </w:rPr>
        <w:t>plan lessons</w:t>
      </w:r>
      <w:r w:rsidR="00F524A8">
        <w:rPr>
          <w:rFonts w:ascii="Times New Roman" w:hAnsi="Times New Roman" w:cs="Times New Roman"/>
          <w:sz w:val="23"/>
          <w:szCs w:val="23"/>
        </w:rPr>
        <w:t xml:space="preserve"> in </w:t>
      </w:r>
      <w:r w:rsidR="00F25BC3">
        <w:rPr>
          <w:rFonts w:ascii="Times New Roman" w:hAnsi="Times New Roman" w:cs="Times New Roman"/>
          <w:sz w:val="23"/>
          <w:szCs w:val="23"/>
        </w:rPr>
        <w:t>order</w:t>
      </w:r>
      <w:r w:rsidR="00F524A8">
        <w:rPr>
          <w:rFonts w:ascii="Times New Roman" w:hAnsi="Times New Roman" w:cs="Times New Roman"/>
          <w:sz w:val="23"/>
          <w:szCs w:val="23"/>
        </w:rPr>
        <w:t xml:space="preserve"> to determine </w:t>
      </w:r>
      <w:r w:rsidR="00F25BC3">
        <w:rPr>
          <w:rFonts w:ascii="Times New Roman" w:hAnsi="Times New Roman" w:cs="Times New Roman"/>
          <w:sz w:val="23"/>
          <w:szCs w:val="23"/>
        </w:rPr>
        <w:t>what</w:t>
      </w:r>
      <w:r w:rsidR="00F524A8">
        <w:rPr>
          <w:rFonts w:ascii="Times New Roman" w:hAnsi="Times New Roman" w:cs="Times New Roman"/>
          <w:sz w:val="23"/>
          <w:szCs w:val="23"/>
        </w:rPr>
        <w:t xml:space="preserve"> wo</w:t>
      </w:r>
      <w:r w:rsidR="004D32EA">
        <w:rPr>
          <w:rFonts w:ascii="Times New Roman" w:hAnsi="Times New Roman" w:cs="Times New Roman"/>
          <w:sz w:val="23"/>
          <w:szCs w:val="23"/>
        </w:rPr>
        <w:t xml:space="preserve">rks best and how to meet several standards across several content areas. </w:t>
      </w:r>
      <w:r w:rsidR="007109A8">
        <w:rPr>
          <w:rFonts w:ascii="Times New Roman" w:hAnsi="Times New Roman" w:cs="Times New Roman"/>
          <w:sz w:val="23"/>
          <w:szCs w:val="23"/>
        </w:rPr>
        <w:t xml:space="preserve">Moreover, teachers should also work to hold each other accountable. To address this, there should be checkpoint meetings to allow teachers time to run through proposed lesson plans and receive feedback prior to implementation. </w:t>
      </w:r>
    </w:p>
    <w:p w:rsidR="004B3627" w:rsidRPr="00141B18" w:rsidRDefault="004B3627" w:rsidP="00C2301D">
      <w:pPr>
        <w:spacing w:after="0" w:line="480" w:lineRule="auto"/>
        <w:ind w:firstLine="720"/>
        <w:rPr>
          <w:rFonts w:ascii="Times New Roman" w:hAnsi="Times New Roman" w:cs="Times New Roman"/>
          <w:sz w:val="23"/>
          <w:szCs w:val="23"/>
        </w:rPr>
      </w:pPr>
      <w:proofErr w:type="gramStart"/>
      <w:r w:rsidRPr="00D45B49">
        <w:rPr>
          <w:rFonts w:ascii="Times New Roman" w:hAnsi="Times New Roman" w:cs="Times New Roman"/>
          <w:i/>
          <w:sz w:val="23"/>
          <w:szCs w:val="23"/>
        </w:rPr>
        <w:t>Afterschool</w:t>
      </w:r>
      <w:r w:rsidR="006564EC">
        <w:rPr>
          <w:rFonts w:ascii="Times New Roman" w:hAnsi="Times New Roman" w:cs="Times New Roman"/>
          <w:i/>
          <w:sz w:val="23"/>
          <w:szCs w:val="23"/>
        </w:rPr>
        <w:t xml:space="preserve"> Club</w:t>
      </w:r>
      <w:r w:rsidR="00141B18">
        <w:rPr>
          <w:rFonts w:ascii="Times New Roman" w:hAnsi="Times New Roman" w:cs="Times New Roman"/>
          <w:i/>
          <w:sz w:val="23"/>
          <w:szCs w:val="23"/>
        </w:rPr>
        <w:t>.</w:t>
      </w:r>
      <w:proofErr w:type="gramEnd"/>
      <w:r w:rsidR="00141B18">
        <w:rPr>
          <w:rFonts w:ascii="Times New Roman" w:hAnsi="Times New Roman" w:cs="Times New Roman"/>
          <w:i/>
          <w:sz w:val="23"/>
          <w:szCs w:val="23"/>
        </w:rPr>
        <w:t xml:space="preserve"> </w:t>
      </w:r>
      <w:r w:rsidR="008861D6">
        <w:rPr>
          <w:rFonts w:ascii="Times New Roman" w:hAnsi="Times New Roman" w:cs="Times New Roman"/>
          <w:sz w:val="23"/>
          <w:szCs w:val="23"/>
        </w:rPr>
        <w:t xml:space="preserve">To provide additional support for students struggling across several content areas, an afterschool component should be implemented. This gives students more time to develop rapports and mentor relationships with teachers. Also, as a collaborative effort, there should be more than one sponsor for the club to allow for shared responsibility. </w:t>
      </w:r>
    </w:p>
    <w:p w:rsidR="00EF6284" w:rsidRDefault="001E0EF7" w:rsidP="00796D4E">
      <w:pPr>
        <w:spacing w:after="0" w:line="480" w:lineRule="auto"/>
        <w:ind w:firstLine="720"/>
        <w:rPr>
          <w:rFonts w:ascii="Times New Roman" w:hAnsi="Times New Roman" w:cs="Times New Roman"/>
          <w:sz w:val="23"/>
          <w:szCs w:val="23"/>
        </w:rPr>
      </w:pPr>
      <w:proofErr w:type="gramStart"/>
      <w:r w:rsidRPr="001E0EF7">
        <w:rPr>
          <w:rFonts w:ascii="Times New Roman" w:hAnsi="Times New Roman" w:cs="Times New Roman"/>
          <w:i/>
          <w:sz w:val="23"/>
          <w:szCs w:val="23"/>
        </w:rPr>
        <w:t>Program Goals.</w:t>
      </w:r>
      <w:proofErr w:type="gramEnd"/>
      <w:r w:rsidR="0065075B">
        <w:rPr>
          <w:rFonts w:ascii="Times New Roman" w:hAnsi="Times New Roman" w:cs="Times New Roman"/>
          <w:i/>
          <w:sz w:val="23"/>
          <w:szCs w:val="23"/>
        </w:rPr>
        <w:t xml:space="preserve"> </w:t>
      </w:r>
      <w:r w:rsidR="0065075B">
        <w:rPr>
          <w:rFonts w:ascii="Times New Roman" w:hAnsi="Times New Roman" w:cs="Times New Roman"/>
          <w:sz w:val="23"/>
          <w:szCs w:val="23"/>
        </w:rPr>
        <w:t>This proposed plan has several goals that target the school-wide climate, the immediate classroom environment, and student skill level.</w:t>
      </w:r>
      <w:r w:rsidR="0040002D">
        <w:rPr>
          <w:rFonts w:ascii="Times New Roman" w:hAnsi="Times New Roman" w:cs="Times New Roman"/>
          <w:sz w:val="23"/>
          <w:szCs w:val="23"/>
        </w:rPr>
        <w:t xml:space="preserve"> </w:t>
      </w:r>
      <w:r w:rsidR="005E573E">
        <w:rPr>
          <w:rFonts w:ascii="Times New Roman" w:hAnsi="Times New Roman" w:cs="Times New Roman"/>
          <w:sz w:val="23"/>
          <w:szCs w:val="23"/>
        </w:rPr>
        <w:t>Table 5 ou</w:t>
      </w:r>
      <w:r w:rsidR="00796D4E">
        <w:rPr>
          <w:rFonts w:ascii="Times New Roman" w:hAnsi="Times New Roman" w:cs="Times New Roman"/>
          <w:sz w:val="23"/>
          <w:szCs w:val="23"/>
        </w:rPr>
        <w:t xml:space="preserve">tlines these goals. </w:t>
      </w:r>
    </w:p>
    <w:tbl>
      <w:tblPr>
        <w:tblStyle w:val="LightGrid"/>
        <w:tblW w:w="0" w:type="auto"/>
        <w:tblLook w:val="04A0" w:firstRow="1" w:lastRow="0" w:firstColumn="1" w:lastColumn="0" w:noHBand="0" w:noVBand="1"/>
      </w:tblPr>
      <w:tblGrid>
        <w:gridCol w:w="10296"/>
      </w:tblGrid>
      <w:tr w:rsidR="005E573E" w:rsidTr="00247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rsidR="005E573E" w:rsidRPr="00711F40" w:rsidRDefault="005E573E" w:rsidP="00A65EE9">
            <w:pPr>
              <w:rPr>
                <w:rFonts w:ascii="Times New Roman" w:hAnsi="Times New Roman" w:cs="Times New Roman"/>
                <w:sz w:val="23"/>
                <w:szCs w:val="23"/>
              </w:rPr>
            </w:pPr>
            <w:r w:rsidRPr="00711F40">
              <w:rPr>
                <w:rFonts w:ascii="Times New Roman" w:hAnsi="Times New Roman" w:cs="Times New Roman"/>
                <w:sz w:val="23"/>
                <w:szCs w:val="23"/>
              </w:rPr>
              <w:t>Table 5. Program Goals</w:t>
            </w:r>
          </w:p>
        </w:tc>
      </w:tr>
      <w:tr w:rsidR="005E573E" w:rsidTr="00247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rsidR="005E573E" w:rsidRDefault="005E573E" w:rsidP="00A65EE9">
            <w:pPr>
              <w:jc w:val="center"/>
              <w:rPr>
                <w:rFonts w:ascii="Times New Roman" w:hAnsi="Times New Roman" w:cs="Times New Roman"/>
                <w:sz w:val="23"/>
                <w:szCs w:val="23"/>
              </w:rPr>
            </w:pPr>
            <w:r>
              <w:rPr>
                <w:rFonts w:ascii="Times New Roman" w:hAnsi="Times New Roman" w:cs="Times New Roman"/>
                <w:sz w:val="23"/>
                <w:szCs w:val="23"/>
              </w:rPr>
              <w:t>School-wide Climate Goals</w:t>
            </w:r>
          </w:p>
        </w:tc>
      </w:tr>
      <w:tr w:rsidR="005E573E" w:rsidTr="00247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rsidR="005E573E" w:rsidRPr="00D81950" w:rsidRDefault="005E573E" w:rsidP="005E573E">
            <w:pPr>
              <w:pStyle w:val="ListParagraph"/>
              <w:numPr>
                <w:ilvl w:val="0"/>
                <w:numId w:val="2"/>
              </w:numPr>
              <w:spacing w:line="240" w:lineRule="auto"/>
              <w:rPr>
                <w:b w:val="0"/>
                <w:sz w:val="23"/>
                <w:szCs w:val="23"/>
              </w:rPr>
            </w:pPr>
            <w:r w:rsidRPr="00D81950">
              <w:rPr>
                <w:b w:val="0"/>
                <w:sz w:val="23"/>
                <w:szCs w:val="23"/>
              </w:rPr>
              <w:t xml:space="preserve">Meet C.A. content and English Language Development standards across several subject areas with a focus on English language arts, visual and performing arts, and social studies; </w:t>
            </w:r>
          </w:p>
          <w:p w:rsidR="005E573E" w:rsidRPr="00D81950" w:rsidRDefault="005E573E" w:rsidP="005E573E">
            <w:pPr>
              <w:pStyle w:val="ListParagraph"/>
              <w:numPr>
                <w:ilvl w:val="0"/>
                <w:numId w:val="2"/>
              </w:numPr>
              <w:spacing w:line="240" w:lineRule="auto"/>
              <w:rPr>
                <w:b w:val="0"/>
                <w:sz w:val="23"/>
                <w:szCs w:val="23"/>
              </w:rPr>
            </w:pPr>
            <w:r w:rsidRPr="00D81950">
              <w:rPr>
                <w:b w:val="0"/>
                <w:sz w:val="23"/>
                <w:szCs w:val="23"/>
              </w:rPr>
              <w:t xml:space="preserve">Create and meet multiple-literacy goals through technology (i.e. computer literacy, creating Power Points, Microsoft Word, online safety, etc.); </w:t>
            </w:r>
          </w:p>
          <w:p w:rsidR="005E573E" w:rsidRPr="005E573E" w:rsidRDefault="005E573E" w:rsidP="005E573E">
            <w:pPr>
              <w:pStyle w:val="ListParagraph"/>
              <w:numPr>
                <w:ilvl w:val="0"/>
                <w:numId w:val="2"/>
              </w:numPr>
              <w:spacing w:line="240" w:lineRule="auto"/>
              <w:rPr>
                <w:sz w:val="23"/>
                <w:szCs w:val="23"/>
              </w:rPr>
            </w:pPr>
            <w:r w:rsidRPr="00D81950">
              <w:rPr>
                <w:b w:val="0"/>
                <w:sz w:val="23"/>
                <w:szCs w:val="23"/>
              </w:rPr>
              <w:t>Increase overall literacy skills and meet grade-level reading and writing benchmarks.</w:t>
            </w:r>
          </w:p>
        </w:tc>
      </w:tr>
      <w:tr w:rsidR="005E573E" w:rsidTr="00247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rsidR="005E573E" w:rsidRDefault="005E573E" w:rsidP="00A65EE9">
            <w:pPr>
              <w:jc w:val="center"/>
              <w:rPr>
                <w:rFonts w:ascii="Times New Roman" w:hAnsi="Times New Roman" w:cs="Times New Roman"/>
                <w:sz w:val="23"/>
                <w:szCs w:val="23"/>
              </w:rPr>
            </w:pPr>
            <w:r>
              <w:rPr>
                <w:rFonts w:ascii="Times New Roman" w:hAnsi="Times New Roman" w:cs="Times New Roman"/>
                <w:sz w:val="23"/>
                <w:szCs w:val="23"/>
              </w:rPr>
              <w:t>Immediate Classroom Environment Goals</w:t>
            </w:r>
          </w:p>
        </w:tc>
      </w:tr>
      <w:tr w:rsidR="005E573E" w:rsidTr="00247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rsidR="005E573E" w:rsidRPr="00D81950" w:rsidRDefault="005E573E" w:rsidP="005E573E">
            <w:pPr>
              <w:pStyle w:val="ListParagraph"/>
              <w:numPr>
                <w:ilvl w:val="0"/>
                <w:numId w:val="3"/>
              </w:numPr>
              <w:spacing w:line="240" w:lineRule="auto"/>
              <w:rPr>
                <w:b w:val="0"/>
                <w:sz w:val="23"/>
                <w:szCs w:val="23"/>
              </w:rPr>
            </w:pPr>
            <w:r w:rsidRPr="00D81950">
              <w:rPr>
                <w:b w:val="0"/>
                <w:sz w:val="23"/>
                <w:szCs w:val="23"/>
              </w:rPr>
              <w:lastRenderedPageBreak/>
              <w:t>Create and maintain an environment of mutual respect, democracy, and cultural relevance.</w:t>
            </w:r>
          </w:p>
          <w:p w:rsidR="005E573E" w:rsidRPr="00D81950" w:rsidRDefault="005E573E" w:rsidP="005E573E">
            <w:pPr>
              <w:pStyle w:val="ListParagraph"/>
              <w:numPr>
                <w:ilvl w:val="0"/>
                <w:numId w:val="3"/>
              </w:numPr>
              <w:spacing w:line="240" w:lineRule="auto"/>
              <w:rPr>
                <w:b w:val="0"/>
                <w:sz w:val="23"/>
                <w:szCs w:val="23"/>
              </w:rPr>
            </w:pPr>
            <w:r w:rsidRPr="00D81950">
              <w:rPr>
                <w:b w:val="0"/>
                <w:sz w:val="23"/>
                <w:szCs w:val="23"/>
              </w:rPr>
              <w:t>Discourage lecture based and teacher-centered classrooms.</w:t>
            </w:r>
          </w:p>
          <w:p w:rsidR="005E573E" w:rsidRPr="00D81950" w:rsidRDefault="005E573E" w:rsidP="005E573E">
            <w:pPr>
              <w:pStyle w:val="ListParagraph"/>
              <w:numPr>
                <w:ilvl w:val="0"/>
                <w:numId w:val="3"/>
              </w:numPr>
              <w:spacing w:line="240" w:lineRule="auto"/>
              <w:rPr>
                <w:b w:val="0"/>
                <w:sz w:val="23"/>
                <w:szCs w:val="23"/>
              </w:rPr>
            </w:pPr>
            <w:r w:rsidRPr="00D81950">
              <w:rPr>
                <w:b w:val="0"/>
                <w:sz w:val="23"/>
                <w:szCs w:val="23"/>
              </w:rPr>
              <w:t>Facilitate storytelling and place high value on students’ lived experiences.</w:t>
            </w:r>
          </w:p>
          <w:p w:rsidR="005E573E" w:rsidRPr="00D81950" w:rsidRDefault="005E573E" w:rsidP="005E573E">
            <w:pPr>
              <w:pStyle w:val="ListParagraph"/>
              <w:numPr>
                <w:ilvl w:val="0"/>
                <w:numId w:val="3"/>
              </w:numPr>
              <w:spacing w:line="240" w:lineRule="auto"/>
              <w:rPr>
                <w:b w:val="0"/>
                <w:sz w:val="23"/>
                <w:szCs w:val="23"/>
              </w:rPr>
            </w:pPr>
            <w:r w:rsidRPr="00D81950">
              <w:rPr>
                <w:b w:val="0"/>
                <w:sz w:val="23"/>
                <w:szCs w:val="23"/>
              </w:rPr>
              <w:t>Openly acknowledge students’ feelings of “otherness” and help students’ overcome feelings of marginalization.</w:t>
            </w:r>
          </w:p>
          <w:p w:rsidR="005E573E" w:rsidRPr="005E573E" w:rsidRDefault="005E573E" w:rsidP="005E573E">
            <w:pPr>
              <w:pStyle w:val="ListParagraph"/>
              <w:numPr>
                <w:ilvl w:val="0"/>
                <w:numId w:val="3"/>
              </w:numPr>
              <w:spacing w:line="240" w:lineRule="auto"/>
              <w:rPr>
                <w:sz w:val="23"/>
                <w:szCs w:val="23"/>
              </w:rPr>
            </w:pPr>
            <w:r w:rsidRPr="00D81950">
              <w:rPr>
                <w:b w:val="0"/>
                <w:sz w:val="23"/>
                <w:szCs w:val="23"/>
              </w:rPr>
              <w:t>Address the politics of Standard American English versus the language used in the community or on the playground.</w:t>
            </w:r>
            <w:r w:rsidRPr="00130AFA">
              <w:rPr>
                <w:sz w:val="23"/>
                <w:szCs w:val="23"/>
              </w:rPr>
              <w:t xml:space="preserve"> </w:t>
            </w:r>
          </w:p>
        </w:tc>
      </w:tr>
      <w:tr w:rsidR="005E573E" w:rsidTr="00247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rsidR="005E573E" w:rsidRDefault="005E573E" w:rsidP="00A65EE9">
            <w:pPr>
              <w:jc w:val="center"/>
              <w:rPr>
                <w:rFonts w:ascii="Times New Roman" w:hAnsi="Times New Roman" w:cs="Times New Roman"/>
                <w:sz w:val="23"/>
                <w:szCs w:val="23"/>
              </w:rPr>
            </w:pPr>
            <w:r>
              <w:rPr>
                <w:rFonts w:ascii="Times New Roman" w:hAnsi="Times New Roman" w:cs="Times New Roman"/>
                <w:sz w:val="23"/>
                <w:szCs w:val="23"/>
              </w:rPr>
              <w:t>Student Goals</w:t>
            </w:r>
          </w:p>
        </w:tc>
      </w:tr>
      <w:tr w:rsidR="005E573E" w:rsidRPr="00D81950" w:rsidTr="00247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96" w:type="dxa"/>
          </w:tcPr>
          <w:p w:rsidR="005E573E" w:rsidRPr="00D81950" w:rsidRDefault="006E18B9" w:rsidP="00AA0035">
            <w:pPr>
              <w:pStyle w:val="ListParagraph"/>
              <w:numPr>
                <w:ilvl w:val="0"/>
                <w:numId w:val="4"/>
              </w:numPr>
              <w:spacing w:line="240" w:lineRule="auto"/>
              <w:rPr>
                <w:b w:val="0"/>
                <w:sz w:val="23"/>
                <w:szCs w:val="23"/>
              </w:rPr>
            </w:pPr>
            <w:r w:rsidRPr="00D81950">
              <w:rPr>
                <w:b w:val="0"/>
                <w:sz w:val="23"/>
                <w:szCs w:val="23"/>
              </w:rPr>
              <w:t>Help students realize the arbitrary nature of “canon” and guide them towards calling into question what is culturally authentic.</w:t>
            </w:r>
          </w:p>
          <w:p w:rsidR="006E18B9" w:rsidRPr="00D81950" w:rsidRDefault="006E18B9" w:rsidP="00AA0035">
            <w:pPr>
              <w:pStyle w:val="ListParagraph"/>
              <w:numPr>
                <w:ilvl w:val="0"/>
                <w:numId w:val="4"/>
              </w:numPr>
              <w:spacing w:line="240" w:lineRule="auto"/>
              <w:rPr>
                <w:b w:val="0"/>
                <w:sz w:val="23"/>
                <w:szCs w:val="23"/>
              </w:rPr>
            </w:pPr>
            <w:r w:rsidRPr="00D81950">
              <w:rPr>
                <w:b w:val="0"/>
                <w:sz w:val="23"/>
                <w:szCs w:val="23"/>
              </w:rPr>
              <w:t xml:space="preserve">Help students develop prose, narrative, and other styles of writing. </w:t>
            </w:r>
          </w:p>
          <w:p w:rsidR="006E18B9" w:rsidRPr="00D81950" w:rsidRDefault="006E18B9" w:rsidP="006E18B9">
            <w:pPr>
              <w:pStyle w:val="ListParagraph"/>
              <w:numPr>
                <w:ilvl w:val="0"/>
                <w:numId w:val="4"/>
              </w:numPr>
              <w:spacing w:line="240" w:lineRule="auto"/>
              <w:rPr>
                <w:b w:val="0"/>
                <w:sz w:val="23"/>
                <w:szCs w:val="23"/>
              </w:rPr>
            </w:pPr>
            <w:r w:rsidRPr="00D81950">
              <w:rPr>
                <w:b w:val="0"/>
                <w:sz w:val="23"/>
                <w:szCs w:val="23"/>
              </w:rPr>
              <w:t>Develop students’ vocabulary.</w:t>
            </w:r>
          </w:p>
        </w:tc>
      </w:tr>
    </w:tbl>
    <w:p w:rsidR="004B3627" w:rsidRPr="00D81950" w:rsidRDefault="004B3627" w:rsidP="00CE3FA4">
      <w:pPr>
        <w:spacing w:after="0" w:line="480" w:lineRule="auto"/>
        <w:rPr>
          <w:rFonts w:ascii="Times New Roman" w:hAnsi="Times New Roman" w:cs="Times New Roman"/>
          <w:i/>
          <w:sz w:val="23"/>
          <w:szCs w:val="23"/>
        </w:rPr>
      </w:pPr>
    </w:p>
    <w:p w:rsidR="005E7ECA" w:rsidRPr="00D45B49" w:rsidRDefault="00623BBD" w:rsidP="005E7ECA">
      <w:pPr>
        <w:spacing w:after="0" w:line="480" w:lineRule="auto"/>
        <w:ind w:firstLine="720"/>
        <w:rPr>
          <w:rFonts w:ascii="Times New Roman" w:hAnsi="Times New Roman" w:cs="Times New Roman"/>
          <w:sz w:val="23"/>
          <w:szCs w:val="23"/>
        </w:rPr>
      </w:pPr>
      <w:proofErr w:type="gramStart"/>
      <w:r>
        <w:rPr>
          <w:rFonts w:ascii="Times New Roman" w:hAnsi="Times New Roman" w:cs="Times New Roman"/>
          <w:i/>
          <w:sz w:val="23"/>
          <w:szCs w:val="23"/>
        </w:rPr>
        <w:t>Implementation Plan.</w:t>
      </w:r>
      <w:proofErr w:type="gramEnd"/>
      <w:r>
        <w:rPr>
          <w:rFonts w:ascii="Times New Roman" w:hAnsi="Times New Roman" w:cs="Times New Roman"/>
          <w:i/>
          <w:sz w:val="23"/>
          <w:szCs w:val="23"/>
        </w:rPr>
        <w:t xml:space="preserve"> </w:t>
      </w:r>
      <w:r>
        <w:rPr>
          <w:rFonts w:ascii="Times New Roman" w:hAnsi="Times New Roman" w:cs="Times New Roman"/>
          <w:sz w:val="23"/>
          <w:szCs w:val="23"/>
        </w:rPr>
        <w:t xml:space="preserve">Below, </w:t>
      </w:r>
      <w:proofErr w:type="gramStart"/>
      <w:r>
        <w:rPr>
          <w:rFonts w:ascii="Times New Roman" w:hAnsi="Times New Roman" w:cs="Times New Roman"/>
          <w:sz w:val="23"/>
          <w:szCs w:val="23"/>
        </w:rPr>
        <w:t>tables 6 outlines</w:t>
      </w:r>
      <w:proofErr w:type="gramEnd"/>
      <w:r>
        <w:rPr>
          <w:rFonts w:ascii="Times New Roman" w:hAnsi="Times New Roman" w:cs="Times New Roman"/>
          <w:sz w:val="23"/>
          <w:szCs w:val="23"/>
        </w:rPr>
        <w:t xml:space="preserve"> the implementation of </w:t>
      </w:r>
      <w:r w:rsidRPr="00623BBD">
        <w:rPr>
          <w:rFonts w:ascii="Times New Roman" w:hAnsi="Times New Roman" w:cs="Times New Roman"/>
          <w:i/>
          <w:sz w:val="23"/>
          <w:szCs w:val="23"/>
        </w:rPr>
        <w:t>Lit Just Got REAL</w:t>
      </w:r>
      <w:r>
        <w:rPr>
          <w:rFonts w:ascii="Times New Roman" w:hAnsi="Times New Roman" w:cs="Times New Roman"/>
          <w:sz w:val="23"/>
          <w:szCs w:val="23"/>
        </w:rPr>
        <w:t xml:space="preserve"> in three months.  Following, table 7 bullets the definitions of abbreviations. </w:t>
      </w:r>
    </w:p>
    <w:tbl>
      <w:tblPr>
        <w:tblStyle w:val="LightGrid"/>
        <w:tblW w:w="0" w:type="auto"/>
        <w:tblLook w:val="04A0" w:firstRow="1" w:lastRow="0" w:firstColumn="1" w:lastColumn="0" w:noHBand="0" w:noVBand="1"/>
      </w:tblPr>
      <w:tblGrid>
        <w:gridCol w:w="482"/>
        <w:gridCol w:w="1518"/>
        <w:gridCol w:w="1518"/>
        <w:gridCol w:w="1518"/>
        <w:gridCol w:w="1518"/>
        <w:gridCol w:w="1518"/>
        <w:gridCol w:w="2206"/>
      </w:tblGrid>
      <w:tr w:rsidR="004B3627" w:rsidRPr="004A2781" w:rsidTr="00247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7"/>
          </w:tcPr>
          <w:p w:rsidR="004B3627" w:rsidRPr="004A2781" w:rsidRDefault="00623BBD" w:rsidP="004A2781">
            <w:pPr>
              <w:rPr>
                <w:rFonts w:ascii="Times New Roman" w:hAnsi="Times New Roman" w:cs="Times New Roman"/>
              </w:rPr>
            </w:pPr>
            <w:r>
              <w:rPr>
                <w:rFonts w:ascii="Times New Roman" w:hAnsi="Times New Roman" w:cs="Times New Roman"/>
              </w:rPr>
              <w:t>Table 6.</w:t>
            </w:r>
            <w:r w:rsidR="004B3627" w:rsidRPr="004A2781">
              <w:rPr>
                <w:rFonts w:ascii="Times New Roman" w:hAnsi="Times New Roman" w:cs="Times New Roman"/>
              </w:rPr>
              <w:t xml:space="preserve"> Three Month Program Implementation Plan</w:t>
            </w:r>
          </w:p>
        </w:tc>
      </w:tr>
      <w:tr w:rsidR="00247526" w:rsidRPr="004A2781" w:rsidTr="00666C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0" w:type="dxa"/>
            <w:gridSpan w:val="2"/>
          </w:tcPr>
          <w:p w:rsidR="00247526" w:rsidRPr="004A2781" w:rsidRDefault="00247526" w:rsidP="004A2781">
            <w:pPr>
              <w:rPr>
                <w:rFonts w:ascii="Times New Roman" w:hAnsi="Times New Roman" w:cs="Times New Roman"/>
              </w:rPr>
            </w:pP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Monday</w:t>
            </w: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Tuesday</w:t>
            </w: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Wednesday</w:t>
            </w: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Thursday</w:t>
            </w:r>
          </w:p>
        </w:tc>
        <w:tc>
          <w:tcPr>
            <w:tcW w:w="2206"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Friday</w:t>
            </w:r>
          </w:p>
        </w:tc>
      </w:tr>
      <w:tr w:rsidR="004B3627" w:rsidRPr="004A2781" w:rsidTr="00247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7"/>
          </w:tcPr>
          <w:p w:rsidR="004B3627" w:rsidRPr="004A2781" w:rsidRDefault="004B3627" w:rsidP="004A2781">
            <w:pPr>
              <w:jc w:val="center"/>
              <w:rPr>
                <w:rFonts w:ascii="Times New Roman" w:hAnsi="Times New Roman" w:cs="Times New Roman"/>
              </w:rPr>
            </w:pPr>
            <w:r w:rsidRPr="004A2781">
              <w:rPr>
                <w:rFonts w:ascii="Times New Roman" w:hAnsi="Times New Roman" w:cs="Times New Roman"/>
              </w:rPr>
              <w:t>Month 1</w:t>
            </w:r>
          </w:p>
        </w:tc>
      </w:tr>
      <w:tr w:rsidR="004B3627" w:rsidRPr="004A2781" w:rsidTr="00247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val="restart"/>
            <w:textDirection w:val="btLr"/>
          </w:tcPr>
          <w:p w:rsidR="004B3627" w:rsidRPr="004A2781" w:rsidRDefault="00BD5260" w:rsidP="004A2781">
            <w:pPr>
              <w:ind w:left="113" w:right="113"/>
              <w:rPr>
                <w:rFonts w:ascii="Times New Roman" w:hAnsi="Times New Roman" w:cs="Times New Roman"/>
              </w:rPr>
            </w:pPr>
            <w:r>
              <w:rPr>
                <w:rFonts w:ascii="Times New Roman" w:hAnsi="Times New Roman" w:cs="Times New Roman"/>
              </w:rPr>
              <w:t>SEPT.</w:t>
            </w:r>
          </w:p>
        </w:tc>
        <w:tc>
          <w:tcPr>
            <w:tcW w:w="1518" w:type="dxa"/>
          </w:tcPr>
          <w:p w:rsidR="004B3627" w:rsidRPr="004A2781" w:rsidRDefault="004B3627" w:rsidP="004A27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Week 1</w:t>
            </w: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T/SP</w:t>
            </w: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P/W</w:t>
            </w: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A</w:t>
            </w:r>
          </w:p>
        </w:tc>
        <w:tc>
          <w:tcPr>
            <w:tcW w:w="2206"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CP</w:t>
            </w:r>
          </w:p>
        </w:tc>
      </w:tr>
      <w:tr w:rsidR="004B3627" w:rsidRPr="004A2781" w:rsidTr="00247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tcPr>
          <w:p w:rsidR="004B3627" w:rsidRPr="004A2781" w:rsidRDefault="004B3627" w:rsidP="004A2781">
            <w:pPr>
              <w:rPr>
                <w:rFonts w:ascii="Times New Roman" w:hAnsi="Times New Roman" w:cs="Times New Roman"/>
              </w:rPr>
            </w:pPr>
          </w:p>
        </w:tc>
        <w:tc>
          <w:tcPr>
            <w:tcW w:w="1518" w:type="dxa"/>
          </w:tcPr>
          <w:p w:rsidR="004B3627" w:rsidRPr="004A2781" w:rsidRDefault="004B3627" w:rsidP="004A278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Week 2</w:t>
            </w: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P/W</w:t>
            </w: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206"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4B3627" w:rsidRPr="004A2781" w:rsidTr="00247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tcPr>
          <w:p w:rsidR="004B3627" w:rsidRPr="004A2781" w:rsidRDefault="004B3627" w:rsidP="004A2781">
            <w:pPr>
              <w:rPr>
                <w:rFonts w:ascii="Times New Roman" w:hAnsi="Times New Roman" w:cs="Times New Roman"/>
              </w:rPr>
            </w:pPr>
          </w:p>
        </w:tc>
        <w:tc>
          <w:tcPr>
            <w:tcW w:w="1518" w:type="dxa"/>
          </w:tcPr>
          <w:p w:rsidR="004B3627" w:rsidRPr="004A2781" w:rsidRDefault="004B3627" w:rsidP="004A27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Week 3</w:t>
            </w: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T/SP</w:t>
            </w: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P/W</w:t>
            </w: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A</w:t>
            </w:r>
          </w:p>
        </w:tc>
        <w:tc>
          <w:tcPr>
            <w:tcW w:w="2206"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CP</w:t>
            </w:r>
          </w:p>
        </w:tc>
      </w:tr>
      <w:tr w:rsidR="004B3627" w:rsidRPr="004A2781" w:rsidTr="00247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tcPr>
          <w:p w:rsidR="004B3627" w:rsidRPr="004A2781" w:rsidRDefault="004B3627" w:rsidP="004A2781">
            <w:pPr>
              <w:rPr>
                <w:rFonts w:ascii="Times New Roman" w:hAnsi="Times New Roman" w:cs="Times New Roman"/>
              </w:rPr>
            </w:pPr>
          </w:p>
        </w:tc>
        <w:tc>
          <w:tcPr>
            <w:tcW w:w="1518" w:type="dxa"/>
          </w:tcPr>
          <w:p w:rsidR="004B3627" w:rsidRPr="004A2781" w:rsidRDefault="004B3627" w:rsidP="004A278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Week 4</w:t>
            </w: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P/W</w:t>
            </w: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206"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4B3627" w:rsidRPr="004A2781" w:rsidTr="00247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7"/>
          </w:tcPr>
          <w:p w:rsidR="004B3627" w:rsidRPr="004A2781" w:rsidRDefault="004B3627" w:rsidP="004A2781">
            <w:pPr>
              <w:jc w:val="center"/>
              <w:rPr>
                <w:rFonts w:ascii="Times New Roman" w:hAnsi="Times New Roman" w:cs="Times New Roman"/>
              </w:rPr>
            </w:pPr>
            <w:r w:rsidRPr="004A2781">
              <w:rPr>
                <w:rFonts w:ascii="Times New Roman" w:hAnsi="Times New Roman" w:cs="Times New Roman"/>
              </w:rPr>
              <w:t>Month 2</w:t>
            </w:r>
          </w:p>
        </w:tc>
      </w:tr>
      <w:tr w:rsidR="004B3627" w:rsidRPr="004A2781" w:rsidTr="00247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val="restart"/>
            <w:textDirection w:val="btLr"/>
          </w:tcPr>
          <w:p w:rsidR="004B3627" w:rsidRPr="004A2781" w:rsidRDefault="00BD5260" w:rsidP="004A2781">
            <w:pPr>
              <w:ind w:left="113" w:right="113"/>
              <w:rPr>
                <w:rFonts w:ascii="Times New Roman" w:hAnsi="Times New Roman" w:cs="Times New Roman"/>
              </w:rPr>
            </w:pPr>
            <w:r>
              <w:rPr>
                <w:rFonts w:ascii="Times New Roman" w:hAnsi="Times New Roman" w:cs="Times New Roman"/>
              </w:rPr>
              <w:t>OCT.</w:t>
            </w:r>
          </w:p>
        </w:tc>
        <w:tc>
          <w:tcPr>
            <w:tcW w:w="1518" w:type="dxa"/>
          </w:tcPr>
          <w:p w:rsidR="004B3627" w:rsidRPr="004A2781" w:rsidRDefault="004B3627" w:rsidP="004A278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Week 1</w:t>
            </w: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T/SP</w:t>
            </w: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P/W</w:t>
            </w: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A</w:t>
            </w:r>
          </w:p>
        </w:tc>
        <w:tc>
          <w:tcPr>
            <w:tcW w:w="2206"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CP</w:t>
            </w:r>
          </w:p>
        </w:tc>
      </w:tr>
      <w:tr w:rsidR="004B3627" w:rsidRPr="004A2781" w:rsidTr="00247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tcPr>
          <w:p w:rsidR="004B3627" w:rsidRPr="004A2781" w:rsidRDefault="004B3627" w:rsidP="004A2781">
            <w:pPr>
              <w:rPr>
                <w:rFonts w:ascii="Times New Roman" w:hAnsi="Times New Roman" w:cs="Times New Roman"/>
              </w:rPr>
            </w:pPr>
          </w:p>
        </w:tc>
        <w:tc>
          <w:tcPr>
            <w:tcW w:w="1518" w:type="dxa"/>
          </w:tcPr>
          <w:p w:rsidR="004B3627" w:rsidRPr="004A2781" w:rsidRDefault="004B3627" w:rsidP="004A27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Week 2</w:t>
            </w: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P/W</w:t>
            </w: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06"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B3627" w:rsidRPr="004A2781" w:rsidTr="00247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tcPr>
          <w:p w:rsidR="004B3627" w:rsidRPr="004A2781" w:rsidRDefault="004B3627" w:rsidP="004A2781">
            <w:pPr>
              <w:rPr>
                <w:rFonts w:ascii="Times New Roman" w:hAnsi="Times New Roman" w:cs="Times New Roman"/>
              </w:rPr>
            </w:pPr>
          </w:p>
        </w:tc>
        <w:tc>
          <w:tcPr>
            <w:tcW w:w="1518" w:type="dxa"/>
          </w:tcPr>
          <w:p w:rsidR="004B3627" w:rsidRPr="004A2781" w:rsidRDefault="004B3627" w:rsidP="004A278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Week 3</w:t>
            </w: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T/SP</w:t>
            </w: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P/W</w:t>
            </w: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8"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A</w:t>
            </w:r>
          </w:p>
        </w:tc>
        <w:tc>
          <w:tcPr>
            <w:tcW w:w="2206" w:type="dxa"/>
          </w:tcPr>
          <w:p w:rsidR="004B3627" w:rsidRPr="004A2781" w:rsidRDefault="004B3627"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CP</w:t>
            </w:r>
          </w:p>
        </w:tc>
      </w:tr>
      <w:tr w:rsidR="004B3627" w:rsidRPr="004A2781" w:rsidTr="00247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tcPr>
          <w:p w:rsidR="004B3627" w:rsidRPr="004A2781" w:rsidRDefault="004B3627" w:rsidP="004A2781">
            <w:pPr>
              <w:rPr>
                <w:rFonts w:ascii="Times New Roman" w:hAnsi="Times New Roman" w:cs="Times New Roman"/>
              </w:rPr>
            </w:pPr>
          </w:p>
        </w:tc>
        <w:tc>
          <w:tcPr>
            <w:tcW w:w="1518" w:type="dxa"/>
          </w:tcPr>
          <w:p w:rsidR="004B3627" w:rsidRPr="004A2781" w:rsidRDefault="004B3627" w:rsidP="004A27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Week 4</w:t>
            </w: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8"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06" w:type="dxa"/>
          </w:tcPr>
          <w:p w:rsidR="004B3627" w:rsidRPr="004A2781" w:rsidRDefault="004B3627"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B3627" w:rsidRPr="004A2781" w:rsidTr="00247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7"/>
          </w:tcPr>
          <w:p w:rsidR="004B3627" w:rsidRPr="004A2781" w:rsidRDefault="004B3627" w:rsidP="004A2781">
            <w:pPr>
              <w:jc w:val="center"/>
              <w:rPr>
                <w:rFonts w:ascii="Times New Roman" w:hAnsi="Times New Roman" w:cs="Times New Roman"/>
              </w:rPr>
            </w:pPr>
            <w:r w:rsidRPr="004A2781">
              <w:rPr>
                <w:rFonts w:ascii="Times New Roman" w:hAnsi="Times New Roman" w:cs="Times New Roman"/>
              </w:rPr>
              <w:t>Month 3</w:t>
            </w:r>
          </w:p>
        </w:tc>
      </w:tr>
      <w:tr w:rsidR="00247526" w:rsidRPr="004A2781" w:rsidTr="00247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val="restart"/>
            <w:textDirection w:val="btLr"/>
          </w:tcPr>
          <w:p w:rsidR="00247526" w:rsidRPr="004A2781" w:rsidRDefault="00247526" w:rsidP="004A2781">
            <w:pPr>
              <w:ind w:left="113" w:right="113"/>
              <w:rPr>
                <w:rFonts w:ascii="Times New Roman" w:hAnsi="Times New Roman" w:cs="Times New Roman"/>
              </w:rPr>
            </w:pPr>
            <w:r>
              <w:rPr>
                <w:rFonts w:ascii="Times New Roman" w:hAnsi="Times New Roman" w:cs="Times New Roman"/>
              </w:rPr>
              <w:t>NOVEM.</w:t>
            </w:r>
          </w:p>
        </w:tc>
        <w:tc>
          <w:tcPr>
            <w:tcW w:w="1518" w:type="dxa"/>
          </w:tcPr>
          <w:p w:rsidR="00247526" w:rsidRPr="004A2781" w:rsidRDefault="00247526" w:rsidP="004A27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Week 1</w:t>
            </w: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T/SP</w:t>
            </w: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P/W</w:t>
            </w: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A</w:t>
            </w:r>
          </w:p>
        </w:tc>
        <w:tc>
          <w:tcPr>
            <w:tcW w:w="2206"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47526" w:rsidRPr="004A2781" w:rsidTr="00247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tcPr>
          <w:p w:rsidR="00247526" w:rsidRPr="004A2781" w:rsidRDefault="00247526" w:rsidP="004A2781">
            <w:pPr>
              <w:rPr>
                <w:rFonts w:ascii="Times New Roman" w:hAnsi="Times New Roman" w:cs="Times New Roman"/>
              </w:rPr>
            </w:pPr>
          </w:p>
        </w:tc>
        <w:tc>
          <w:tcPr>
            <w:tcW w:w="1518" w:type="dxa"/>
          </w:tcPr>
          <w:p w:rsidR="00247526" w:rsidRPr="004A2781" w:rsidRDefault="00247526" w:rsidP="004A278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Week 2</w:t>
            </w:r>
          </w:p>
        </w:tc>
        <w:tc>
          <w:tcPr>
            <w:tcW w:w="1518" w:type="dxa"/>
          </w:tcPr>
          <w:p w:rsidR="00247526" w:rsidRPr="004A2781" w:rsidRDefault="00247526"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8" w:type="dxa"/>
          </w:tcPr>
          <w:p w:rsidR="00247526" w:rsidRPr="004A2781" w:rsidRDefault="00247526"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8" w:type="dxa"/>
          </w:tcPr>
          <w:p w:rsidR="00247526" w:rsidRPr="004A2781" w:rsidRDefault="00247526"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8" w:type="dxa"/>
          </w:tcPr>
          <w:p w:rsidR="00247526" w:rsidRPr="004A2781" w:rsidRDefault="00247526"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206" w:type="dxa"/>
          </w:tcPr>
          <w:p w:rsidR="00247526" w:rsidRPr="004A2781" w:rsidRDefault="00247526"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CP</w:t>
            </w:r>
          </w:p>
        </w:tc>
      </w:tr>
      <w:tr w:rsidR="00247526" w:rsidRPr="004A2781" w:rsidTr="00247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tcPr>
          <w:p w:rsidR="00247526" w:rsidRPr="004A2781" w:rsidRDefault="00247526" w:rsidP="004A2781">
            <w:pPr>
              <w:rPr>
                <w:rFonts w:ascii="Times New Roman" w:hAnsi="Times New Roman" w:cs="Times New Roman"/>
              </w:rPr>
            </w:pPr>
          </w:p>
        </w:tc>
        <w:tc>
          <w:tcPr>
            <w:tcW w:w="1518" w:type="dxa"/>
          </w:tcPr>
          <w:p w:rsidR="00247526" w:rsidRPr="004A2781" w:rsidRDefault="00247526" w:rsidP="004A27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Week 3</w:t>
            </w: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A</w:t>
            </w:r>
          </w:p>
        </w:tc>
        <w:tc>
          <w:tcPr>
            <w:tcW w:w="2206"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47526" w:rsidRPr="004A2781" w:rsidTr="0024752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tcPr>
          <w:p w:rsidR="00247526" w:rsidRPr="004A2781" w:rsidRDefault="00247526" w:rsidP="004A2781">
            <w:pPr>
              <w:rPr>
                <w:rFonts w:ascii="Times New Roman" w:hAnsi="Times New Roman" w:cs="Times New Roman"/>
              </w:rPr>
            </w:pPr>
          </w:p>
        </w:tc>
        <w:tc>
          <w:tcPr>
            <w:tcW w:w="1518" w:type="dxa"/>
          </w:tcPr>
          <w:p w:rsidR="00247526" w:rsidRPr="004A2781" w:rsidRDefault="00247526" w:rsidP="004A2781">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Week 4</w:t>
            </w:r>
          </w:p>
        </w:tc>
        <w:tc>
          <w:tcPr>
            <w:tcW w:w="1518" w:type="dxa"/>
          </w:tcPr>
          <w:p w:rsidR="00247526" w:rsidRPr="004A2781" w:rsidRDefault="00247526"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8" w:type="dxa"/>
          </w:tcPr>
          <w:p w:rsidR="00247526" w:rsidRPr="004A2781" w:rsidRDefault="00247526"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4A2781">
              <w:rPr>
                <w:rFonts w:ascii="Times New Roman" w:hAnsi="Times New Roman" w:cs="Times New Roman"/>
              </w:rPr>
              <w:t>P/W</w:t>
            </w:r>
          </w:p>
        </w:tc>
        <w:tc>
          <w:tcPr>
            <w:tcW w:w="1518" w:type="dxa"/>
          </w:tcPr>
          <w:p w:rsidR="00247526" w:rsidRPr="004A2781" w:rsidRDefault="00247526"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1518" w:type="dxa"/>
          </w:tcPr>
          <w:p w:rsidR="00247526" w:rsidRPr="004A2781" w:rsidRDefault="00247526"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2206" w:type="dxa"/>
          </w:tcPr>
          <w:p w:rsidR="00247526" w:rsidRPr="004A2781" w:rsidRDefault="00247526" w:rsidP="004A2781">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247526" w:rsidRPr="004A2781" w:rsidTr="00247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2" w:type="dxa"/>
            <w:vMerge/>
          </w:tcPr>
          <w:p w:rsidR="00247526" w:rsidRPr="004A2781" w:rsidRDefault="00247526" w:rsidP="004A2781">
            <w:pPr>
              <w:rPr>
                <w:rFonts w:ascii="Times New Roman" w:hAnsi="Times New Roman" w:cs="Times New Roman"/>
              </w:rPr>
            </w:pPr>
          </w:p>
        </w:tc>
        <w:tc>
          <w:tcPr>
            <w:tcW w:w="1518" w:type="dxa"/>
          </w:tcPr>
          <w:p w:rsidR="00247526" w:rsidRPr="004A2781" w:rsidRDefault="00695B62" w:rsidP="004A278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95B62">
              <w:rPr>
                <w:rFonts w:ascii="Times New Roman" w:hAnsi="Times New Roman" w:cs="Times New Roman"/>
                <w:color w:val="FFFFFF" w:themeColor="background1"/>
              </w:rPr>
              <w:t>Week 1</w:t>
            </w: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18"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206" w:type="dxa"/>
          </w:tcPr>
          <w:p w:rsidR="00247526" w:rsidRPr="004A2781" w:rsidRDefault="00247526" w:rsidP="004A27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A2781">
              <w:rPr>
                <w:rFonts w:ascii="Times New Roman" w:hAnsi="Times New Roman" w:cs="Times New Roman"/>
              </w:rPr>
              <w:t>CP</w:t>
            </w:r>
          </w:p>
        </w:tc>
      </w:tr>
    </w:tbl>
    <w:tbl>
      <w:tblPr>
        <w:tblStyle w:val="LightGrid"/>
        <w:tblpPr w:leftFromText="180" w:rightFromText="180" w:vertAnchor="text" w:horzAnchor="margin" w:tblpY="204"/>
        <w:tblW w:w="0" w:type="auto"/>
        <w:tblLook w:val="04A0" w:firstRow="1" w:lastRow="0" w:firstColumn="1" w:lastColumn="0" w:noHBand="0" w:noVBand="1"/>
      </w:tblPr>
      <w:tblGrid>
        <w:gridCol w:w="738"/>
        <w:gridCol w:w="9540"/>
      </w:tblGrid>
      <w:tr w:rsidR="00623BBD" w:rsidRPr="00351995" w:rsidTr="00695B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623BBD" w:rsidRPr="00351995" w:rsidRDefault="00623BBD" w:rsidP="00623BBD">
            <w:pPr>
              <w:rPr>
                <w:rFonts w:ascii="Times New Roman" w:hAnsi="Times New Roman" w:cs="Times New Roman"/>
              </w:rPr>
            </w:pPr>
            <w:r>
              <w:rPr>
                <w:rFonts w:ascii="Times New Roman" w:hAnsi="Times New Roman" w:cs="Times New Roman"/>
              </w:rPr>
              <w:t>Table</w:t>
            </w:r>
            <w:r w:rsidR="00711F40">
              <w:rPr>
                <w:rFonts w:ascii="Times New Roman" w:hAnsi="Times New Roman" w:cs="Times New Roman"/>
              </w:rPr>
              <w:t xml:space="preserve"> 7</w:t>
            </w:r>
            <w:r>
              <w:rPr>
                <w:rFonts w:ascii="Times New Roman" w:hAnsi="Times New Roman" w:cs="Times New Roman"/>
              </w:rPr>
              <w:t>.</w:t>
            </w:r>
            <w:r w:rsidRPr="00351995">
              <w:rPr>
                <w:rFonts w:ascii="Times New Roman" w:hAnsi="Times New Roman" w:cs="Times New Roman"/>
              </w:rPr>
              <w:t xml:space="preserve"> Program Implementation Plan Legend</w:t>
            </w:r>
          </w:p>
        </w:tc>
      </w:tr>
      <w:tr w:rsidR="00623BBD" w:rsidRPr="00351995"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623BBD" w:rsidRPr="00351995" w:rsidRDefault="00623BBD" w:rsidP="00623BBD">
            <w:pPr>
              <w:rPr>
                <w:rFonts w:ascii="Times New Roman" w:hAnsi="Times New Roman" w:cs="Times New Roman"/>
              </w:rPr>
            </w:pPr>
            <w:r w:rsidRPr="00351995">
              <w:rPr>
                <w:rFonts w:ascii="Times New Roman" w:hAnsi="Times New Roman" w:cs="Times New Roman"/>
              </w:rPr>
              <w:t>T/SP</w:t>
            </w:r>
          </w:p>
        </w:tc>
        <w:tc>
          <w:tcPr>
            <w:tcW w:w="9540" w:type="dxa"/>
          </w:tcPr>
          <w:p w:rsidR="00623BBD" w:rsidRPr="00351995" w:rsidRDefault="009141A8" w:rsidP="00623B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Training &amp; Speaker Series</w:t>
            </w:r>
          </w:p>
        </w:tc>
      </w:tr>
      <w:tr w:rsidR="00623BBD" w:rsidRPr="00351995"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623BBD" w:rsidRPr="00351995" w:rsidRDefault="00623BBD" w:rsidP="00623BBD">
            <w:pPr>
              <w:rPr>
                <w:rFonts w:ascii="Times New Roman" w:hAnsi="Times New Roman" w:cs="Times New Roman"/>
              </w:rPr>
            </w:pPr>
            <w:r w:rsidRPr="00351995">
              <w:rPr>
                <w:rFonts w:ascii="Times New Roman" w:hAnsi="Times New Roman" w:cs="Times New Roman"/>
              </w:rPr>
              <w:t>P/W</w:t>
            </w:r>
          </w:p>
        </w:tc>
        <w:tc>
          <w:tcPr>
            <w:tcW w:w="9540" w:type="dxa"/>
          </w:tcPr>
          <w:p w:rsidR="00623BBD" w:rsidRPr="00351995" w:rsidRDefault="00623BBD" w:rsidP="00623BB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Pr>
                <w:rFonts w:ascii="Times New Roman" w:hAnsi="Times New Roman" w:cs="Times New Roman"/>
              </w:rPr>
              <w:t xml:space="preserve">Planning </w:t>
            </w:r>
            <w:r w:rsidR="009141A8">
              <w:rPr>
                <w:rFonts w:ascii="Times New Roman" w:hAnsi="Times New Roman" w:cs="Times New Roman"/>
              </w:rPr>
              <w:t>Workshops</w:t>
            </w:r>
          </w:p>
        </w:tc>
      </w:tr>
      <w:tr w:rsidR="00623BBD" w:rsidRPr="00351995" w:rsidTr="00695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623BBD" w:rsidRPr="00351995" w:rsidRDefault="00623BBD" w:rsidP="00623BBD">
            <w:pPr>
              <w:rPr>
                <w:rFonts w:ascii="Times New Roman" w:hAnsi="Times New Roman" w:cs="Times New Roman"/>
              </w:rPr>
            </w:pPr>
            <w:r w:rsidRPr="00351995">
              <w:rPr>
                <w:rFonts w:ascii="Times New Roman" w:hAnsi="Times New Roman" w:cs="Times New Roman"/>
              </w:rPr>
              <w:t>A</w:t>
            </w:r>
          </w:p>
        </w:tc>
        <w:tc>
          <w:tcPr>
            <w:tcW w:w="9540" w:type="dxa"/>
          </w:tcPr>
          <w:p w:rsidR="00623BBD" w:rsidRPr="00351995" w:rsidRDefault="009141A8" w:rsidP="00623BB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Afterschool</w:t>
            </w:r>
          </w:p>
        </w:tc>
      </w:tr>
      <w:tr w:rsidR="00623BBD" w:rsidRPr="00351995" w:rsidTr="00695B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623BBD" w:rsidRPr="00351995" w:rsidRDefault="00623BBD" w:rsidP="00623BBD">
            <w:pPr>
              <w:rPr>
                <w:rFonts w:ascii="Times New Roman" w:hAnsi="Times New Roman" w:cs="Times New Roman"/>
              </w:rPr>
            </w:pPr>
            <w:r w:rsidRPr="00351995">
              <w:rPr>
                <w:rFonts w:ascii="Times New Roman" w:hAnsi="Times New Roman" w:cs="Times New Roman"/>
              </w:rPr>
              <w:t>CP</w:t>
            </w:r>
          </w:p>
        </w:tc>
        <w:tc>
          <w:tcPr>
            <w:tcW w:w="9540" w:type="dxa"/>
          </w:tcPr>
          <w:p w:rsidR="00623BBD" w:rsidRPr="00351995" w:rsidRDefault="00623BBD" w:rsidP="00623BBD">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351995">
              <w:rPr>
                <w:rFonts w:ascii="Times New Roman" w:hAnsi="Times New Roman" w:cs="Times New Roman"/>
              </w:rPr>
              <w:t>Ch</w:t>
            </w:r>
            <w:r w:rsidR="009141A8">
              <w:rPr>
                <w:rFonts w:ascii="Times New Roman" w:hAnsi="Times New Roman" w:cs="Times New Roman"/>
              </w:rPr>
              <w:t>eckpoint</w:t>
            </w:r>
          </w:p>
        </w:tc>
      </w:tr>
    </w:tbl>
    <w:p w:rsidR="005E7ECA" w:rsidRDefault="005E7ECA" w:rsidP="005E7ECA">
      <w:pPr>
        <w:spacing w:after="0" w:line="480" w:lineRule="auto"/>
        <w:rPr>
          <w:rFonts w:ascii="Times New Roman" w:hAnsi="Times New Roman" w:cs="Times New Roman"/>
          <w:i/>
          <w:sz w:val="23"/>
          <w:szCs w:val="23"/>
        </w:rPr>
      </w:pPr>
    </w:p>
    <w:p w:rsidR="000F6C3F" w:rsidRPr="001E4174" w:rsidRDefault="00C24E5A" w:rsidP="00240A80">
      <w:pPr>
        <w:spacing w:after="0" w:line="480" w:lineRule="auto"/>
        <w:ind w:firstLine="720"/>
        <w:rPr>
          <w:rFonts w:ascii="Times New Roman" w:hAnsi="Times New Roman" w:cs="Times New Roman"/>
          <w:sz w:val="23"/>
          <w:szCs w:val="23"/>
        </w:rPr>
      </w:pPr>
      <w:proofErr w:type="gramStart"/>
      <w:r>
        <w:rPr>
          <w:rFonts w:ascii="Times New Roman" w:hAnsi="Times New Roman" w:cs="Times New Roman"/>
          <w:i/>
          <w:sz w:val="23"/>
          <w:szCs w:val="23"/>
        </w:rPr>
        <w:t>Cost &amp; Resources.</w:t>
      </w:r>
      <w:proofErr w:type="gramEnd"/>
      <w:r>
        <w:rPr>
          <w:rFonts w:ascii="Times New Roman" w:hAnsi="Times New Roman" w:cs="Times New Roman"/>
          <w:i/>
          <w:sz w:val="23"/>
          <w:szCs w:val="23"/>
        </w:rPr>
        <w:t xml:space="preserve"> </w:t>
      </w:r>
      <w:r w:rsidR="001E4174">
        <w:rPr>
          <w:rFonts w:ascii="Times New Roman" w:hAnsi="Times New Roman" w:cs="Times New Roman"/>
          <w:sz w:val="23"/>
          <w:szCs w:val="23"/>
        </w:rPr>
        <w:t xml:space="preserve">The foreseen costs of implementation are minimal. Much of the text and materials are free through the internet or libraries. If teachers and administrator have come up with specialized items </w:t>
      </w:r>
      <w:r w:rsidR="001E4174">
        <w:rPr>
          <w:rFonts w:ascii="Times New Roman" w:hAnsi="Times New Roman" w:cs="Times New Roman"/>
          <w:sz w:val="23"/>
          <w:szCs w:val="23"/>
        </w:rPr>
        <w:lastRenderedPageBreak/>
        <w:t xml:space="preserve">they’d like to incorporate, then those costs would be assessed appropriately. </w:t>
      </w:r>
      <w:r w:rsidR="00D64148">
        <w:rPr>
          <w:rFonts w:ascii="Times New Roman" w:hAnsi="Times New Roman" w:cs="Times New Roman"/>
          <w:sz w:val="23"/>
          <w:szCs w:val="23"/>
        </w:rPr>
        <w:t xml:space="preserve">The bulk of the cost for such a program comes from human capitol. Administrators can expect to pay for a series of public speakers and additional planning time for teachers to </w:t>
      </w:r>
      <w:r w:rsidR="00C26F79">
        <w:rPr>
          <w:rFonts w:ascii="Times New Roman" w:hAnsi="Times New Roman" w:cs="Times New Roman"/>
          <w:sz w:val="23"/>
          <w:szCs w:val="23"/>
        </w:rPr>
        <w:t>shape</w:t>
      </w:r>
      <w:r w:rsidR="00D64148">
        <w:rPr>
          <w:rFonts w:ascii="Times New Roman" w:hAnsi="Times New Roman" w:cs="Times New Roman"/>
          <w:sz w:val="23"/>
          <w:szCs w:val="23"/>
        </w:rPr>
        <w:t xml:space="preserve"> an affective program.  </w:t>
      </w:r>
    </w:p>
    <w:p w:rsidR="00AE614D" w:rsidRDefault="00AE614D" w:rsidP="00544AFB">
      <w:pPr>
        <w:widowControl w:val="0"/>
        <w:autoSpaceDE w:val="0"/>
        <w:autoSpaceDN w:val="0"/>
        <w:adjustRightInd w:val="0"/>
        <w:spacing w:after="0" w:line="480" w:lineRule="auto"/>
        <w:jc w:val="center"/>
        <w:rPr>
          <w:rFonts w:ascii="Times New Roman" w:hAnsi="Times New Roman" w:cs="Times New Roman"/>
          <w:b/>
          <w:sz w:val="23"/>
          <w:szCs w:val="23"/>
        </w:rPr>
      </w:pPr>
      <w:r w:rsidRPr="00D45B49">
        <w:rPr>
          <w:rFonts w:ascii="Times New Roman" w:hAnsi="Times New Roman" w:cs="Times New Roman"/>
          <w:b/>
          <w:sz w:val="23"/>
          <w:szCs w:val="23"/>
        </w:rPr>
        <w:t>Limitations and Implications for Future Research</w:t>
      </w:r>
    </w:p>
    <w:p w:rsidR="00BA5030" w:rsidRDefault="001832D0" w:rsidP="00AD6E11">
      <w:pPr>
        <w:spacing w:after="0" w:line="480" w:lineRule="auto"/>
        <w:ind w:firstLine="720"/>
        <w:rPr>
          <w:rFonts w:ascii="Times New Roman" w:hAnsi="Times New Roman" w:cs="Times New Roman"/>
          <w:sz w:val="23"/>
          <w:szCs w:val="23"/>
        </w:rPr>
      </w:pPr>
      <w:r w:rsidRPr="00AD6E11">
        <w:rPr>
          <w:rFonts w:ascii="Times New Roman" w:hAnsi="Times New Roman" w:cs="Times New Roman"/>
          <w:sz w:val="23"/>
          <w:szCs w:val="23"/>
        </w:rPr>
        <w:t xml:space="preserve">It is important to note the data used to describe the black-white achievement gap is not extensive and does not belay all contextual barriers or contributing factors. </w:t>
      </w:r>
      <w:r w:rsidR="00AD6E11" w:rsidRPr="00AD6E11">
        <w:rPr>
          <w:rFonts w:ascii="Times New Roman" w:hAnsi="Times New Roman" w:cs="Times New Roman"/>
          <w:sz w:val="23"/>
          <w:szCs w:val="23"/>
        </w:rPr>
        <w:t xml:space="preserve">This report relied on demographical information from Thomas Jefferson High School in South Central, L.A. where the population was primarily Latino. Though JHS was a historically “black” public school in Los Angeles, it no longer is. Future expansions of this report might include demographical information that better represents the intended target population. </w:t>
      </w:r>
      <w:r w:rsidRPr="00AD6E11">
        <w:rPr>
          <w:rFonts w:ascii="Times New Roman" w:hAnsi="Times New Roman" w:cs="Times New Roman"/>
          <w:sz w:val="23"/>
          <w:szCs w:val="23"/>
        </w:rPr>
        <w:t xml:space="preserve">Also, many studies in the literature implied gender-specific differences in motivation and academic achievement amongst African American students. Further research should consider these findings in designing gender- and race-specific practices toward fostering empowerment and increasing academic achievement. In discussing the positive racial identity development of African American students, there was limited discussion concerning the identity development of multi-racial students. Do these students identify as black? If so, how does their identity development process differ? </w:t>
      </w:r>
    </w:p>
    <w:p w:rsidR="00544AFB" w:rsidRDefault="001832D0" w:rsidP="00AD6E11">
      <w:pPr>
        <w:spacing w:after="0" w:line="480" w:lineRule="auto"/>
        <w:ind w:firstLine="720"/>
        <w:rPr>
          <w:rFonts w:ascii="Times New Roman" w:hAnsi="Times New Roman" w:cs="Times New Roman"/>
          <w:sz w:val="23"/>
          <w:szCs w:val="23"/>
        </w:rPr>
      </w:pPr>
      <w:r w:rsidRPr="00AD6E11">
        <w:rPr>
          <w:rFonts w:ascii="Times New Roman" w:hAnsi="Times New Roman" w:cs="Times New Roman"/>
          <w:sz w:val="23"/>
          <w:szCs w:val="23"/>
        </w:rPr>
        <w:t>The literature also indicated there may be slight, but significant, differences in identity development amongst “gifted” students and learning-disabled students. An extension of this research should address this issue. Additionally, future research in the form of a case-study should be conducted in order to full</w:t>
      </w:r>
      <w:r w:rsidR="00AD6E11" w:rsidRPr="00AD6E11">
        <w:rPr>
          <w:rFonts w:ascii="Times New Roman" w:hAnsi="Times New Roman" w:cs="Times New Roman"/>
          <w:sz w:val="23"/>
          <w:szCs w:val="23"/>
        </w:rPr>
        <w:t>y examine the effectiveness of</w:t>
      </w:r>
      <w:r w:rsidRPr="00AD6E11">
        <w:rPr>
          <w:rFonts w:ascii="Times New Roman" w:hAnsi="Times New Roman" w:cs="Times New Roman"/>
          <w:sz w:val="23"/>
          <w:szCs w:val="23"/>
        </w:rPr>
        <w:t xml:space="preserve"> hip hop based education programs.</w:t>
      </w:r>
      <w:r w:rsidR="00AD6E11">
        <w:rPr>
          <w:rFonts w:ascii="Times New Roman" w:hAnsi="Times New Roman" w:cs="Times New Roman"/>
          <w:sz w:val="23"/>
          <w:szCs w:val="23"/>
        </w:rPr>
        <w:t xml:space="preserve"> It is assumed in this paper that hip hop is a subculture that African American students will ascribe to. In most cases, this may be true however it is not wise to make such a generalization. Given additional time, future research should discuss why this may be the case and support the findings. </w:t>
      </w:r>
      <w:r w:rsidRPr="00AD6E11">
        <w:rPr>
          <w:rFonts w:ascii="Times New Roman" w:hAnsi="Times New Roman" w:cs="Times New Roman"/>
          <w:sz w:val="23"/>
          <w:szCs w:val="23"/>
        </w:rPr>
        <w:t xml:space="preserve"> Finally, an extension of this paper will outline specific and detailed lesson plans, incorporating all findings.</w:t>
      </w:r>
      <w:r w:rsidRPr="00D45B49">
        <w:rPr>
          <w:rFonts w:ascii="Times New Roman" w:hAnsi="Times New Roman" w:cs="Times New Roman"/>
          <w:sz w:val="23"/>
          <w:szCs w:val="23"/>
        </w:rPr>
        <w:t xml:space="preserve"> </w:t>
      </w:r>
    </w:p>
    <w:p w:rsidR="00AD6E11" w:rsidRPr="00F4673F" w:rsidRDefault="00AD6E11" w:rsidP="00AD6E11">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The report mentions the use of authentic and relevant texts and materials in the classroom. This is a pivotal piece to </w:t>
      </w:r>
      <w:r w:rsidRPr="00655867">
        <w:rPr>
          <w:rFonts w:ascii="Times New Roman" w:hAnsi="Times New Roman" w:cs="Times New Roman"/>
          <w:i/>
          <w:sz w:val="23"/>
          <w:szCs w:val="23"/>
        </w:rPr>
        <w:t>Lit Just Got REAL</w:t>
      </w:r>
      <w:r>
        <w:rPr>
          <w:rFonts w:ascii="Times New Roman" w:hAnsi="Times New Roman" w:cs="Times New Roman"/>
          <w:sz w:val="23"/>
          <w:szCs w:val="23"/>
        </w:rPr>
        <w:t xml:space="preserve">. However, it is understood that there are “classics” that all students </w:t>
      </w:r>
      <w:r>
        <w:rPr>
          <w:rFonts w:ascii="Times New Roman" w:hAnsi="Times New Roman" w:cs="Times New Roman"/>
          <w:sz w:val="23"/>
          <w:szCs w:val="23"/>
        </w:rPr>
        <w:lastRenderedPageBreak/>
        <w:t xml:space="preserve">deserve access to. The goal is not to eradicate these classics, but find a way to make them relevant to students. Future research should discuss in-depth ways to do this. Lastly, while this report focuses on the achievement of African American students, it applies to all underserved people. It can be adapted to fit the needs of specific ethnic groups (i.e. Latinos or Pacific Islanders) or multicultural classrooms. Through the emphasis on pop culture, as opposed to hip hop based education, teachers and administrators can easily adapt this program to highlight </w:t>
      </w:r>
      <w:r w:rsidR="00655867">
        <w:rPr>
          <w:rFonts w:ascii="Times New Roman" w:hAnsi="Times New Roman" w:cs="Times New Roman"/>
          <w:sz w:val="23"/>
          <w:szCs w:val="23"/>
        </w:rPr>
        <w:t>students’</w:t>
      </w:r>
      <w:r>
        <w:rPr>
          <w:rFonts w:ascii="Times New Roman" w:hAnsi="Times New Roman" w:cs="Times New Roman"/>
          <w:sz w:val="23"/>
          <w:szCs w:val="23"/>
        </w:rPr>
        <w:t xml:space="preserve"> cultural inheritances (</w:t>
      </w:r>
      <w:proofErr w:type="spellStart"/>
      <w:r>
        <w:rPr>
          <w:rFonts w:ascii="Times New Roman" w:hAnsi="Times New Roman" w:cs="Times New Roman"/>
          <w:sz w:val="23"/>
          <w:szCs w:val="23"/>
        </w:rPr>
        <w:t>Freire</w:t>
      </w:r>
      <w:proofErr w:type="spellEnd"/>
      <w:r>
        <w:rPr>
          <w:rFonts w:ascii="Times New Roman" w:hAnsi="Times New Roman" w:cs="Times New Roman"/>
          <w:sz w:val="23"/>
          <w:szCs w:val="23"/>
        </w:rPr>
        <w:t xml:space="preserve">, 2005) and shared culture, </w:t>
      </w:r>
    </w:p>
    <w:p w:rsidR="001832D0" w:rsidRPr="00453A84" w:rsidRDefault="000D6477" w:rsidP="00453A84">
      <w:pPr>
        <w:widowControl w:val="0"/>
        <w:autoSpaceDE w:val="0"/>
        <w:autoSpaceDN w:val="0"/>
        <w:adjustRightInd w:val="0"/>
        <w:spacing w:after="0" w:line="480" w:lineRule="auto"/>
        <w:jc w:val="center"/>
        <w:rPr>
          <w:rFonts w:ascii="Times New Roman" w:hAnsi="Times New Roman" w:cs="Times New Roman"/>
          <w:b/>
          <w:sz w:val="23"/>
          <w:szCs w:val="23"/>
        </w:rPr>
      </w:pPr>
      <w:r>
        <w:rPr>
          <w:rFonts w:ascii="Times New Roman" w:hAnsi="Times New Roman" w:cs="Times New Roman"/>
          <w:b/>
          <w:sz w:val="23"/>
          <w:szCs w:val="23"/>
        </w:rPr>
        <w:t>Conclusion and Discussion</w:t>
      </w:r>
    </w:p>
    <w:p w:rsidR="00633E65" w:rsidRPr="00D45B49" w:rsidRDefault="00F31DB8" w:rsidP="00250159">
      <w:pPr>
        <w:spacing w:after="0" w:line="480" w:lineRule="auto"/>
        <w:ind w:firstLine="720"/>
        <w:rPr>
          <w:rFonts w:ascii="Times New Roman" w:hAnsi="Times New Roman" w:cs="Times New Roman"/>
          <w:sz w:val="23"/>
          <w:szCs w:val="23"/>
        </w:rPr>
      </w:pPr>
      <w:r>
        <w:rPr>
          <w:rFonts w:ascii="Times New Roman" w:hAnsi="Times New Roman" w:cs="Times New Roman"/>
          <w:sz w:val="23"/>
          <w:szCs w:val="23"/>
        </w:rPr>
        <w:t xml:space="preserve">Before </w:t>
      </w:r>
      <w:r w:rsidR="00F27361">
        <w:rPr>
          <w:rFonts w:ascii="Times New Roman" w:hAnsi="Times New Roman" w:cs="Times New Roman"/>
          <w:sz w:val="23"/>
          <w:szCs w:val="23"/>
        </w:rPr>
        <w:t>concluding</w:t>
      </w:r>
      <w:r>
        <w:rPr>
          <w:rFonts w:ascii="Times New Roman" w:hAnsi="Times New Roman" w:cs="Times New Roman"/>
          <w:sz w:val="23"/>
          <w:szCs w:val="23"/>
        </w:rPr>
        <w:t xml:space="preserve">, it is imperative to discuss the </w:t>
      </w:r>
      <w:r w:rsidR="00633E65" w:rsidRPr="00D45B49">
        <w:rPr>
          <w:rFonts w:ascii="Times New Roman" w:hAnsi="Times New Roman" w:cs="Times New Roman"/>
          <w:sz w:val="23"/>
          <w:szCs w:val="23"/>
        </w:rPr>
        <w:t>underlying motif across the literature pertaining to African American stude</w:t>
      </w:r>
      <w:r w:rsidR="009B7177">
        <w:rPr>
          <w:rFonts w:ascii="Times New Roman" w:hAnsi="Times New Roman" w:cs="Times New Roman"/>
          <w:sz w:val="23"/>
          <w:szCs w:val="23"/>
        </w:rPr>
        <w:t xml:space="preserve">nts and academic achievement - </w:t>
      </w:r>
      <w:r w:rsidR="00633E65" w:rsidRPr="00D45B49">
        <w:rPr>
          <w:rFonts w:ascii="Times New Roman" w:hAnsi="Times New Roman" w:cs="Times New Roman"/>
          <w:sz w:val="23"/>
          <w:szCs w:val="23"/>
        </w:rPr>
        <w:t>empowerment. Empowerment equates to high intrinsic motivation, academic achievement and a strong academic self-concept</w:t>
      </w:r>
      <w:r w:rsidR="00832B16">
        <w:rPr>
          <w:rFonts w:ascii="Times New Roman" w:hAnsi="Times New Roman" w:cs="Times New Roman"/>
          <w:sz w:val="23"/>
          <w:szCs w:val="23"/>
        </w:rPr>
        <w:t xml:space="preserve">. Educators can help </w:t>
      </w:r>
      <w:r w:rsidR="00633E65" w:rsidRPr="00D45B49">
        <w:rPr>
          <w:rFonts w:ascii="Times New Roman" w:hAnsi="Times New Roman" w:cs="Times New Roman"/>
          <w:sz w:val="23"/>
          <w:szCs w:val="23"/>
        </w:rPr>
        <w:t xml:space="preserve">African American students </w:t>
      </w:r>
      <w:r w:rsidR="00250159">
        <w:rPr>
          <w:rFonts w:ascii="Times New Roman" w:hAnsi="Times New Roman" w:cs="Times New Roman"/>
          <w:sz w:val="23"/>
          <w:szCs w:val="23"/>
        </w:rPr>
        <w:t>gain power</w:t>
      </w:r>
      <w:r w:rsidR="00633E65" w:rsidRPr="00D45B49">
        <w:rPr>
          <w:rFonts w:ascii="Times New Roman" w:hAnsi="Times New Roman" w:cs="Times New Roman"/>
          <w:sz w:val="23"/>
          <w:szCs w:val="23"/>
        </w:rPr>
        <w:t xml:space="preserve"> by creating environments that foster motivation and cultivates a positive racial identity. </w:t>
      </w:r>
      <w:r w:rsidR="00250159">
        <w:rPr>
          <w:rFonts w:ascii="Times New Roman" w:hAnsi="Times New Roman" w:cs="Times New Roman"/>
          <w:sz w:val="23"/>
          <w:szCs w:val="23"/>
        </w:rPr>
        <w:t xml:space="preserve">A </w:t>
      </w:r>
      <w:r w:rsidR="00633E65" w:rsidRPr="00D45B49">
        <w:rPr>
          <w:rFonts w:ascii="Times New Roman" w:hAnsi="Times New Roman" w:cs="Times New Roman"/>
          <w:sz w:val="23"/>
          <w:szCs w:val="23"/>
        </w:rPr>
        <w:t xml:space="preserve">culturally framed perspective on </w:t>
      </w:r>
      <w:r w:rsidR="00250159" w:rsidRPr="00D45B49">
        <w:rPr>
          <w:rFonts w:ascii="Times New Roman" w:hAnsi="Times New Roman" w:cs="Times New Roman"/>
          <w:sz w:val="23"/>
          <w:szCs w:val="23"/>
        </w:rPr>
        <w:t>motivation</w:t>
      </w:r>
      <w:r w:rsidR="00633E65" w:rsidRPr="00D45B49">
        <w:rPr>
          <w:rFonts w:ascii="Times New Roman" w:hAnsi="Times New Roman" w:cs="Times New Roman"/>
          <w:sz w:val="23"/>
          <w:szCs w:val="23"/>
        </w:rPr>
        <w:t xml:space="preserve"> and the acknowledgement of Afri</w:t>
      </w:r>
      <w:r w:rsidR="00482E7F">
        <w:rPr>
          <w:rFonts w:ascii="Times New Roman" w:hAnsi="Times New Roman" w:cs="Times New Roman"/>
          <w:sz w:val="23"/>
          <w:szCs w:val="23"/>
        </w:rPr>
        <w:t xml:space="preserve">can American students’ </w:t>
      </w:r>
      <w:r w:rsidR="00633E65" w:rsidRPr="00D45B49">
        <w:rPr>
          <w:rFonts w:ascii="Times New Roman" w:hAnsi="Times New Roman" w:cs="Times New Roman"/>
          <w:sz w:val="23"/>
          <w:szCs w:val="23"/>
        </w:rPr>
        <w:t>racial identity development process ultimately st</w:t>
      </w:r>
      <w:r w:rsidR="00250159">
        <w:rPr>
          <w:rFonts w:ascii="Times New Roman" w:hAnsi="Times New Roman" w:cs="Times New Roman"/>
          <w:sz w:val="23"/>
          <w:szCs w:val="23"/>
        </w:rPr>
        <w:t>rengthens academic self-</w:t>
      </w:r>
      <w:r w:rsidR="00B1630D">
        <w:rPr>
          <w:rFonts w:ascii="Times New Roman" w:hAnsi="Times New Roman" w:cs="Times New Roman"/>
          <w:sz w:val="23"/>
          <w:szCs w:val="23"/>
        </w:rPr>
        <w:t>concept</w:t>
      </w:r>
      <w:r w:rsidR="00482E7F">
        <w:rPr>
          <w:rFonts w:ascii="Times New Roman" w:hAnsi="Times New Roman" w:cs="Times New Roman"/>
          <w:sz w:val="23"/>
          <w:szCs w:val="23"/>
        </w:rPr>
        <w:t>s</w:t>
      </w:r>
      <w:r w:rsidR="00B1630D">
        <w:rPr>
          <w:rFonts w:ascii="Times New Roman" w:hAnsi="Times New Roman" w:cs="Times New Roman"/>
          <w:sz w:val="23"/>
          <w:szCs w:val="23"/>
        </w:rPr>
        <w:t xml:space="preserve"> </w:t>
      </w:r>
      <w:r w:rsidR="00B1630D" w:rsidRPr="00D45B49">
        <w:rPr>
          <w:rFonts w:ascii="Times New Roman" w:hAnsi="Times New Roman" w:cs="Times New Roman"/>
          <w:sz w:val="23"/>
          <w:szCs w:val="23"/>
        </w:rPr>
        <w:t>and</w:t>
      </w:r>
      <w:r w:rsidR="00633E65" w:rsidRPr="00D45B49">
        <w:rPr>
          <w:rFonts w:ascii="Times New Roman" w:hAnsi="Times New Roman" w:cs="Times New Roman"/>
          <w:sz w:val="23"/>
          <w:szCs w:val="23"/>
        </w:rPr>
        <w:t xml:space="preserve"> increases achievement amongst African Ameri</w:t>
      </w:r>
      <w:r w:rsidR="00482E7F">
        <w:rPr>
          <w:rFonts w:ascii="Times New Roman" w:hAnsi="Times New Roman" w:cs="Times New Roman"/>
          <w:sz w:val="23"/>
          <w:szCs w:val="23"/>
        </w:rPr>
        <w:t>cans. With the amalgamation of hip h</w:t>
      </w:r>
      <w:r w:rsidR="00633E65" w:rsidRPr="00D45B49">
        <w:rPr>
          <w:rFonts w:ascii="Times New Roman" w:hAnsi="Times New Roman" w:cs="Times New Roman"/>
          <w:sz w:val="23"/>
          <w:szCs w:val="23"/>
        </w:rPr>
        <w:t>op and culturally responsive pedagogy, educators can create a classroom and school climate that meets the needs of every student, but specifically heightens the success of African American</w:t>
      </w:r>
      <w:r w:rsidR="00482E7F">
        <w:rPr>
          <w:rFonts w:ascii="Times New Roman" w:hAnsi="Times New Roman" w:cs="Times New Roman"/>
          <w:sz w:val="23"/>
          <w:szCs w:val="23"/>
        </w:rPr>
        <w:t>s</w:t>
      </w:r>
      <w:r w:rsidR="00633E65" w:rsidRPr="00D45B49">
        <w:rPr>
          <w:rFonts w:ascii="Times New Roman" w:hAnsi="Times New Roman" w:cs="Times New Roman"/>
          <w:sz w:val="23"/>
          <w:szCs w:val="23"/>
        </w:rPr>
        <w:t xml:space="preserve"> towards closing the achievement gap. </w:t>
      </w:r>
    </w:p>
    <w:p w:rsidR="00633E65" w:rsidRPr="00D45B49" w:rsidRDefault="00633E65" w:rsidP="00601BC5">
      <w:pPr>
        <w:spacing w:after="0" w:line="480" w:lineRule="auto"/>
        <w:ind w:firstLine="720"/>
        <w:rPr>
          <w:rFonts w:ascii="Times New Roman" w:hAnsi="Times New Roman" w:cs="Times New Roman"/>
          <w:sz w:val="23"/>
          <w:szCs w:val="23"/>
        </w:rPr>
      </w:pPr>
      <w:r w:rsidRPr="00D45B49">
        <w:rPr>
          <w:rFonts w:ascii="Times New Roman" w:hAnsi="Times New Roman" w:cs="Times New Roman"/>
          <w:sz w:val="23"/>
          <w:szCs w:val="23"/>
        </w:rPr>
        <w:t xml:space="preserve">Scholars suggests, the primary and most effective strategy in implementing </w:t>
      </w:r>
      <w:r w:rsidR="00601BC5">
        <w:rPr>
          <w:rFonts w:ascii="Times New Roman" w:hAnsi="Times New Roman" w:cs="Times New Roman"/>
          <w:sz w:val="23"/>
          <w:szCs w:val="23"/>
        </w:rPr>
        <w:t>hip hop based education</w:t>
      </w:r>
      <w:r w:rsidRPr="00D45B49">
        <w:rPr>
          <w:rFonts w:ascii="Times New Roman" w:hAnsi="Times New Roman" w:cs="Times New Roman"/>
          <w:sz w:val="23"/>
          <w:szCs w:val="23"/>
        </w:rPr>
        <w:t xml:space="preserve"> is to use hip hop as texts, especially in scaffolding traditional knowledge and standard-based instruction across content areas such as Literature and Social Studies. Replacing classic texts for hip hop completely is not advised; however, in some cases, it may be preferably and warranted. Hip Hop, while valid, should never deprive students of necessary exposure to canonical texts. Furthermore, the potential of using hip hop</w:t>
      </w:r>
      <w:r w:rsidR="00601BC5">
        <w:rPr>
          <w:rFonts w:ascii="Times New Roman" w:hAnsi="Times New Roman" w:cs="Times New Roman"/>
          <w:sz w:val="23"/>
          <w:szCs w:val="23"/>
        </w:rPr>
        <w:t xml:space="preserve"> and pop culture</w:t>
      </w:r>
      <w:r w:rsidRPr="00D45B49">
        <w:rPr>
          <w:rFonts w:ascii="Times New Roman" w:hAnsi="Times New Roman" w:cs="Times New Roman"/>
          <w:sz w:val="23"/>
          <w:szCs w:val="23"/>
        </w:rPr>
        <w:t xml:space="preserve"> as primary, companion or supplemental material is limitless. </w:t>
      </w:r>
    </w:p>
    <w:p w:rsidR="00633E65" w:rsidRPr="00D45B49" w:rsidRDefault="00633E65" w:rsidP="00384C66">
      <w:pPr>
        <w:spacing w:after="0" w:line="480" w:lineRule="auto"/>
        <w:ind w:firstLine="720"/>
        <w:rPr>
          <w:rFonts w:ascii="Times New Roman" w:hAnsi="Times New Roman" w:cs="Times New Roman"/>
          <w:sz w:val="23"/>
          <w:szCs w:val="23"/>
        </w:rPr>
      </w:pPr>
      <w:r w:rsidRPr="00D45B49">
        <w:rPr>
          <w:rFonts w:ascii="Times New Roman" w:hAnsi="Times New Roman" w:cs="Times New Roman"/>
          <w:sz w:val="23"/>
          <w:szCs w:val="23"/>
        </w:rPr>
        <w:t xml:space="preserve">Hip Hop’s rich and diverse culture stimulates dialogue on topics such as oppressions, freedom, liberations, and peace. Its viability is most evident in content areas of English, literature, literacy and social studies but can easily be adapted to math, science, and language development. Moreover, hip hop as a </w:t>
      </w:r>
      <w:r w:rsidRPr="00D45B49">
        <w:rPr>
          <w:rFonts w:ascii="Times New Roman" w:hAnsi="Times New Roman" w:cs="Times New Roman"/>
          <w:sz w:val="23"/>
          <w:szCs w:val="23"/>
        </w:rPr>
        <w:lastRenderedPageBreak/>
        <w:t xml:space="preserve">content area itself facilitates discussion concerning minority and urban communities across several sub-topics:  politics, socio-economics, gender, race relations, globalization, media literacy, and language. </w:t>
      </w:r>
      <w:r w:rsidR="00384C66">
        <w:rPr>
          <w:rFonts w:ascii="Times New Roman" w:hAnsi="Times New Roman" w:cs="Times New Roman"/>
          <w:sz w:val="23"/>
          <w:szCs w:val="23"/>
        </w:rPr>
        <w:t>Employing students’ cultures, ideas on pop culture, hip hop</w:t>
      </w:r>
      <w:r w:rsidRPr="00D45B49">
        <w:rPr>
          <w:rFonts w:ascii="Times New Roman" w:hAnsi="Times New Roman" w:cs="Times New Roman"/>
          <w:sz w:val="23"/>
          <w:szCs w:val="23"/>
        </w:rPr>
        <w:t xml:space="preserve"> </w:t>
      </w:r>
      <w:r w:rsidR="00384C66">
        <w:rPr>
          <w:rFonts w:ascii="Times New Roman" w:hAnsi="Times New Roman" w:cs="Times New Roman"/>
          <w:sz w:val="23"/>
          <w:szCs w:val="23"/>
        </w:rPr>
        <w:t>speaks to</w:t>
      </w:r>
      <w:r w:rsidRPr="00D45B49">
        <w:rPr>
          <w:rFonts w:ascii="Times New Roman" w:hAnsi="Times New Roman" w:cs="Times New Roman"/>
          <w:sz w:val="23"/>
          <w:szCs w:val="23"/>
        </w:rPr>
        <w:t xml:space="preserve"> one simple truth: when students can see themselves in the text, lessons become authentic and relevant (Taliaferro, 2009). </w:t>
      </w:r>
    </w:p>
    <w:p w:rsidR="006301B6" w:rsidRPr="005E2406" w:rsidRDefault="005611F6" w:rsidP="00453A84">
      <w:pPr>
        <w:spacing w:after="0" w:line="480" w:lineRule="auto"/>
        <w:ind w:firstLine="720"/>
        <w:rPr>
          <w:rFonts w:ascii="Times New Roman" w:hAnsi="Times New Roman" w:cs="Times New Roman"/>
          <w:b/>
          <w:sz w:val="23"/>
          <w:szCs w:val="23"/>
        </w:rPr>
      </w:pPr>
      <w:r>
        <w:rPr>
          <w:rFonts w:ascii="Times New Roman" w:hAnsi="Times New Roman" w:cs="Times New Roman"/>
          <w:sz w:val="23"/>
          <w:szCs w:val="23"/>
        </w:rPr>
        <w:t>In closing, for this plan to work</w:t>
      </w:r>
      <w:r w:rsidR="00453A84">
        <w:rPr>
          <w:rFonts w:ascii="Times New Roman" w:hAnsi="Times New Roman" w:cs="Times New Roman"/>
          <w:sz w:val="23"/>
          <w:szCs w:val="23"/>
        </w:rPr>
        <w:t xml:space="preserve"> teachers must possess specific qualities that, Paulo </w:t>
      </w:r>
      <w:proofErr w:type="spellStart"/>
      <w:r w:rsidR="00453A84">
        <w:rPr>
          <w:rFonts w:ascii="Times New Roman" w:hAnsi="Times New Roman" w:cs="Times New Roman"/>
          <w:sz w:val="23"/>
          <w:szCs w:val="23"/>
        </w:rPr>
        <w:t>Freire</w:t>
      </w:r>
      <w:proofErr w:type="spellEnd"/>
      <w:r w:rsidR="00453A84">
        <w:rPr>
          <w:rFonts w:ascii="Times New Roman" w:hAnsi="Times New Roman" w:cs="Times New Roman"/>
          <w:sz w:val="23"/>
          <w:szCs w:val="23"/>
        </w:rPr>
        <w:t xml:space="preserve"> (2005) states, creates and sustains a truly liberating and democratic classroom. Teachers must have humility, common sense, lovingness, courage, and tolerance. Without these qualities, teachers would never be able to build the rapport with students that is necessary to facilitate learning. Humility requires self-respect and the complete resignation of cowardice. </w:t>
      </w:r>
      <w:proofErr w:type="spellStart"/>
      <w:r w:rsidR="00453A84">
        <w:rPr>
          <w:rFonts w:ascii="Times New Roman" w:hAnsi="Times New Roman" w:cs="Times New Roman"/>
          <w:sz w:val="23"/>
          <w:szCs w:val="23"/>
        </w:rPr>
        <w:t>Freire</w:t>
      </w:r>
      <w:proofErr w:type="spellEnd"/>
      <w:r w:rsidR="00453A84">
        <w:rPr>
          <w:rFonts w:ascii="Times New Roman" w:hAnsi="Times New Roman" w:cs="Times New Roman"/>
          <w:sz w:val="23"/>
          <w:szCs w:val="23"/>
        </w:rPr>
        <w:t xml:space="preserve"> (2005) writes, “No one knows it all and no is ignorant of everything; we all know something and are ignorant of something.” Common sense and lovingness seem self-explanatory but are crucial to stay adaptive and show students you care. Courage speaks to a </w:t>
      </w:r>
      <w:r w:rsidR="00FC00EC">
        <w:rPr>
          <w:rFonts w:ascii="Times New Roman" w:hAnsi="Times New Roman" w:cs="Times New Roman"/>
          <w:sz w:val="23"/>
          <w:szCs w:val="23"/>
        </w:rPr>
        <w:t>teacher’s</w:t>
      </w:r>
      <w:r w:rsidR="00453A84">
        <w:rPr>
          <w:rFonts w:ascii="Times New Roman" w:hAnsi="Times New Roman" w:cs="Times New Roman"/>
          <w:sz w:val="23"/>
          <w:szCs w:val="23"/>
        </w:rPr>
        <w:t xml:space="preserve"> level of fight and implies the ability to fear and conquer those fears. Tolerance, above all else, is a priori for authentic democratic experiences and progressive educational practice. The teacher that is all of these things </w:t>
      </w:r>
      <w:r w:rsidR="00960E7A">
        <w:rPr>
          <w:rFonts w:ascii="Times New Roman" w:hAnsi="Times New Roman" w:cs="Times New Roman"/>
          <w:sz w:val="23"/>
          <w:szCs w:val="23"/>
        </w:rPr>
        <w:t xml:space="preserve">and accepts this framework as fluid </w:t>
      </w:r>
      <w:r w:rsidR="00453A84">
        <w:rPr>
          <w:rFonts w:ascii="Times New Roman" w:hAnsi="Times New Roman" w:cs="Times New Roman"/>
          <w:sz w:val="23"/>
          <w:szCs w:val="23"/>
        </w:rPr>
        <w:t xml:space="preserve">will have no trouble implementing and developing </w:t>
      </w:r>
      <w:r w:rsidR="00453A84" w:rsidRPr="00F31DB8">
        <w:rPr>
          <w:rFonts w:ascii="Times New Roman" w:hAnsi="Times New Roman" w:cs="Times New Roman"/>
          <w:i/>
          <w:sz w:val="23"/>
          <w:szCs w:val="23"/>
        </w:rPr>
        <w:t>Lit Just Got REAL.</w:t>
      </w:r>
    </w:p>
    <w:p w:rsidR="00440EAE" w:rsidRDefault="00440EAE">
      <w:pPr>
        <w:rPr>
          <w:rFonts w:ascii="Times New Roman" w:hAnsi="Times New Roman" w:cs="Times New Roman"/>
          <w:b/>
          <w:sz w:val="23"/>
          <w:szCs w:val="23"/>
        </w:rPr>
      </w:pPr>
      <w:r>
        <w:rPr>
          <w:rFonts w:ascii="Times New Roman" w:hAnsi="Times New Roman" w:cs="Times New Roman"/>
          <w:b/>
          <w:sz w:val="23"/>
          <w:szCs w:val="23"/>
        </w:rPr>
        <w:br w:type="page"/>
      </w:r>
    </w:p>
    <w:p w:rsidR="00F03B98" w:rsidRPr="00BD1334" w:rsidRDefault="00F03B98" w:rsidP="00BD1334">
      <w:pPr>
        <w:spacing w:after="0" w:line="480" w:lineRule="auto"/>
        <w:jc w:val="center"/>
        <w:rPr>
          <w:rFonts w:ascii="Times New Roman" w:hAnsi="Times New Roman" w:cs="Times New Roman"/>
          <w:b/>
          <w:sz w:val="23"/>
          <w:szCs w:val="23"/>
        </w:rPr>
      </w:pPr>
      <w:r w:rsidRPr="00BD1334">
        <w:rPr>
          <w:rFonts w:ascii="Times New Roman" w:hAnsi="Times New Roman" w:cs="Times New Roman"/>
          <w:b/>
          <w:sz w:val="23"/>
          <w:szCs w:val="23"/>
        </w:rPr>
        <w:lastRenderedPageBreak/>
        <w:t>References</w:t>
      </w:r>
    </w:p>
    <w:p w:rsidR="00BD1334" w:rsidRPr="00BD1334" w:rsidRDefault="00BD1334" w:rsidP="00BD1334">
      <w:pPr>
        <w:autoSpaceDE w:val="0"/>
        <w:autoSpaceDN w:val="0"/>
        <w:adjustRightInd w:val="0"/>
        <w:spacing w:after="0" w:line="480" w:lineRule="auto"/>
        <w:ind w:left="800" w:hanging="800"/>
        <w:rPr>
          <w:rFonts w:ascii="Times New Roman" w:hAnsi="Times New Roman" w:cs="Times New Roman"/>
          <w:sz w:val="23"/>
          <w:szCs w:val="23"/>
        </w:rPr>
      </w:pPr>
      <w:proofErr w:type="spellStart"/>
      <w:r w:rsidRPr="00BD1334">
        <w:rPr>
          <w:rFonts w:ascii="Times New Roman" w:hAnsi="Times New Roman" w:cs="Times New Roman"/>
          <w:sz w:val="23"/>
          <w:szCs w:val="23"/>
        </w:rPr>
        <w:t>Alim</w:t>
      </w:r>
      <w:proofErr w:type="spellEnd"/>
      <w:r w:rsidRPr="00BD1334">
        <w:rPr>
          <w:rFonts w:ascii="Times New Roman" w:hAnsi="Times New Roman" w:cs="Times New Roman"/>
          <w:sz w:val="23"/>
          <w:szCs w:val="23"/>
        </w:rPr>
        <w:t xml:space="preserve">, H. S. (2011). Global Ill-Literacies: Hip Hop Cultures, Youth Identities, and the Politics of Literacy. </w:t>
      </w:r>
      <w:r w:rsidRPr="00BD1334">
        <w:rPr>
          <w:rFonts w:ascii="Times New Roman" w:hAnsi="Times New Roman" w:cs="Times New Roman"/>
          <w:i/>
          <w:iCs/>
          <w:sz w:val="23"/>
          <w:szCs w:val="23"/>
        </w:rPr>
        <w:t>Review of Research in Education</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35</w:t>
      </w:r>
      <w:r w:rsidRPr="00BD1334">
        <w:rPr>
          <w:rFonts w:ascii="Times New Roman" w:hAnsi="Times New Roman" w:cs="Times New Roman"/>
          <w:sz w:val="23"/>
          <w:szCs w:val="23"/>
        </w:rPr>
        <w:t>(1), 120-146.</w:t>
      </w:r>
    </w:p>
    <w:p w:rsidR="00BD1334" w:rsidRPr="00BD1334" w:rsidRDefault="00BD1334" w:rsidP="00BD1334">
      <w:pPr>
        <w:autoSpaceDE w:val="0"/>
        <w:autoSpaceDN w:val="0"/>
        <w:adjustRightInd w:val="0"/>
        <w:spacing w:after="0" w:line="480" w:lineRule="auto"/>
        <w:ind w:left="800" w:hanging="800"/>
        <w:rPr>
          <w:rFonts w:ascii="Times New Roman" w:hAnsi="Times New Roman" w:cs="Times New Roman"/>
          <w:sz w:val="23"/>
          <w:szCs w:val="23"/>
        </w:rPr>
      </w:pPr>
      <w:r w:rsidRPr="00BD1334">
        <w:rPr>
          <w:rFonts w:ascii="Times New Roman" w:hAnsi="Times New Roman" w:cs="Times New Roman"/>
          <w:sz w:val="23"/>
          <w:szCs w:val="23"/>
        </w:rPr>
        <w:t xml:space="preserve">Asante, M. K. (1998). </w:t>
      </w:r>
      <w:r w:rsidRPr="00BD1334">
        <w:rPr>
          <w:rFonts w:ascii="Times New Roman" w:hAnsi="Times New Roman" w:cs="Times New Roman"/>
          <w:i/>
          <w:iCs/>
          <w:sz w:val="23"/>
          <w:szCs w:val="23"/>
        </w:rPr>
        <w:t>The Afrocentric idea</w:t>
      </w:r>
      <w:r w:rsidRPr="00BD1334">
        <w:rPr>
          <w:rFonts w:ascii="Times New Roman" w:hAnsi="Times New Roman" w:cs="Times New Roman"/>
          <w:sz w:val="23"/>
          <w:szCs w:val="23"/>
        </w:rPr>
        <w:t xml:space="preserve"> (Rev. and expanded </w:t>
      </w:r>
      <w:proofErr w:type="gramStart"/>
      <w:r w:rsidRPr="00BD1334">
        <w:rPr>
          <w:rFonts w:ascii="Times New Roman" w:hAnsi="Times New Roman" w:cs="Times New Roman"/>
          <w:sz w:val="23"/>
          <w:szCs w:val="23"/>
        </w:rPr>
        <w:t>ed</w:t>
      </w:r>
      <w:proofErr w:type="gramEnd"/>
      <w:r w:rsidRPr="00BD1334">
        <w:rPr>
          <w:rFonts w:ascii="Times New Roman" w:hAnsi="Times New Roman" w:cs="Times New Roman"/>
          <w:sz w:val="23"/>
          <w:szCs w:val="23"/>
        </w:rPr>
        <w:t>.). Philadelphia: Temple University Press.</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Ben, Gabriel "</w:t>
      </w:r>
      <w:proofErr w:type="spellStart"/>
      <w:r w:rsidRPr="00BD1334">
        <w:rPr>
          <w:rFonts w:ascii="Times New Roman" w:hAnsi="Times New Roman" w:cs="Times New Roman"/>
          <w:sz w:val="23"/>
          <w:szCs w:val="23"/>
        </w:rPr>
        <w:t>Asheru</w:t>
      </w:r>
      <w:proofErr w:type="spellEnd"/>
      <w:r w:rsidRPr="00BD1334">
        <w:rPr>
          <w:rFonts w:ascii="Times New Roman" w:hAnsi="Times New Roman" w:cs="Times New Roman"/>
          <w:sz w:val="23"/>
          <w:szCs w:val="23"/>
        </w:rPr>
        <w:t>". Email interview. 1 Dec. 2008.</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Bailey, D., &amp; Bradbury-Bailey, M. (2010).</w:t>
      </w:r>
      <w:proofErr w:type="gramEnd"/>
      <w:r w:rsidRPr="00BD1334">
        <w:rPr>
          <w:rFonts w:ascii="Times New Roman" w:hAnsi="Times New Roman" w:cs="Times New Roman"/>
          <w:sz w:val="23"/>
          <w:szCs w:val="23"/>
        </w:rPr>
        <w:t xml:space="preserve"> </w:t>
      </w:r>
      <w:proofErr w:type="gramStart"/>
      <w:r w:rsidRPr="00BD1334">
        <w:rPr>
          <w:rFonts w:ascii="Times New Roman" w:hAnsi="Times New Roman" w:cs="Times New Roman"/>
          <w:sz w:val="23"/>
          <w:szCs w:val="23"/>
        </w:rPr>
        <w:t>Empowered youth programs: partnerships for enhancing postsecondary outcomes of African American adolescents.</w:t>
      </w:r>
      <w:proofErr w:type="gramEnd"/>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Professional School Counseling</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14</w:t>
      </w:r>
      <w:r w:rsidRPr="00BD1334">
        <w:rPr>
          <w:rFonts w:ascii="Times New Roman" w:hAnsi="Times New Roman" w:cs="Times New Roman"/>
          <w:sz w:val="23"/>
          <w:szCs w:val="23"/>
        </w:rPr>
        <w:t>(1), 64-74.</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spellStart"/>
      <w:proofErr w:type="gramStart"/>
      <w:r w:rsidRPr="00BD1334">
        <w:rPr>
          <w:rFonts w:ascii="Times New Roman" w:hAnsi="Times New Roman" w:cs="Times New Roman"/>
          <w:sz w:val="23"/>
          <w:szCs w:val="23"/>
        </w:rPr>
        <w:t>Bemak</w:t>
      </w:r>
      <w:proofErr w:type="spellEnd"/>
      <w:r w:rsidRPr="00BD1334">
        <w:rPr>
          <w:rFonts w:ascii="Times New Roman" w:hAnsi="Times New Roman" w:cs="Times New Roman"/>
          <w:sz w:val="23"/>
          <w:szCs w:val="23"/>
        </w:rPr>
        <w:t xml:space="preserve">, F., &amp; </w:t>
      </w:r>
      <w:proofErr w:type="spellStart"/>
      <w:r w:rsidRPr="00BD1334">
        <w:rPr>
          <w:rFonts w:ascii="Times New Roman" w:hAnsi="Times New Roman" w:cs="Times New Roman"/>
          <w:sz w:val="23"/>
          <w:szCs w:val="23"/>
        </w:rPr>
        <w:t>Siroskey-Sabado</w:t>
      </w:r>
      <w:proofErr w:type="spellEnd"/>
      <w:r w:rsidRPr="00BD1334">
        <w:rPr>
          <w:rFonts w:ascii="Times New Roman" w:hAnsi="Times New Roman" w:cs="Times New Roman"/>
          <w:sz w:val="23"/>
          <w:szCs w:val="23"/>
        </w:rPr>
        <w:t>, L. (2005).</w:t>
      </w:r>
      <w:proofErr w:type="gramEnd"/>
      <w:r w:rsidRPr="00BD1334">
        <w:rPr>
          <w:rFonts w:ascii="Times New Roman" w:hAnsi="Times New Roman" w:cs="Times New Roman"/>
          <w:sz w:val="23"/>
          <w:szCs w:val="23"/>
        </w:rPr>
        <w:t xml:space="preserve"> Empowerment groups for academic success: an innovative approach to prevent high school failure for at-risk, urban African American. </w:t>
      </w:r>
      <w:r w:rsidRPr="00BD1334">
        <w:rPr>
          <w:rFonts w:ascii="Times New Roman" w:hAnsi="Times New Roman" w:cs="Times New Roman"/>
          <w:i/>
          <w:iCs/>
          <w:sz w:val="23"/>
          <w:szCs w:val="23"/>
        </w:rPr>
        <w:t>Professional School Counseling</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8</w:t>
      </w:r>
      <w:r w:rsidRPr="00BD1334">
        <w:rPr>
          <w:rFonts w:ascii="Times New Roman" w:hAnsi="Times New Roman" w:cs="Times New Roman"/>
          <w:sz w:val="23"/>
          <w:szCs w:val="23"/>
        </w:rPr>
        <w:t>(5), 377-389.</w:t>
      </w:r>
    </w:p>
    <w:p w:rsidR="00F03B98" w:rsidRPr="00BD1334" w:rsidRDefault="00F03B98" w:rsidP="00BD1334">
      <w:pPr>
        <w:autoSpaceDE w:val="0"/>
        <w:autoSpaceDN w:val="0"/>
        <w:adjustRightInd w:val="0"/>
        <w:spacing w:after="0" w:line="480" w:lineRule="auto"/>
        <w:ind w:left="800" w:hanging="800"/>
        <w:rPr>
          <w:rFonts w:ascii="Times New Roman" w:hAnsi="Times New Roman" w:cs="Times New Roman"/>
          <w:sz w:val="23"/>
          <w:szCs w:val="23"/>
        </w:rPr>
      </w:pPr>
      <w:r w:rsidRPr="00BD1334">
        <w:rPr>
          <w:rFonts w:ascii="Times New Roman" w:hAnsi="Times New Roman" w:cs="Times New Roman"/>
          <w:sz w:val="23"/>
          <w:szCs w:val="23"/>
        </w:rPr>
        <w:t>Benn, G. (</w:t>
      </w:r>
      <w:proofErr w:type="spellStart"/>
      <w:r w:rsidRPr="00BD1334">
        <w:rPr>
          <w:rFonts w:ascii="Times New Roman" w:hAnsi="Times New Roman" w:cs="Times New Roman"/>
          <w:sz w:val="23"/>
          <w:szCs w:val="23"/>
        </w:rPr>
        <w:t>n.d.</w:t>
      </w:r>
      <w:proofErr w:type="spellEnd"/>
      <w:r w:rsidRPr="00BD1334">
        <w:rPr>
          <w:rFonts w:ascii="Times New Roman" w:hAnsi="Times New Roman" w:cs="Times New Roman"/>
          <w:sz w:val="23"/>
          <w:szCs w:val="23"/>
        </w:rPr>
        <w:t>).  edlyrics.com</w:t>
      </w:r>
      <w:proofErr w:type="gramStart"/>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 xml:space="preserve"> edlyrics.com</w:t>
      </w:r>
      <w:proofErr w:type="gramEnd"/>
      <w:r w:rsidRPr="00BD1334">
        <w:rPr>
          <w:rFonts w:ascii="Times New Roman" w:hAnsi="Times New Roman" w:cs="Times New Roman"/>
          <w:sz w:val="23"/>
          <w:szCs w:val="23"/>
        </w:rPr>
        <w:t xml:space="preserve">. Retrieved December 10, 2011, from </w:t>
      </w:r>
      <w:hyperlink r:id="rId10" w:history="1">
        <w:r w:rsidRPr="00BD1334">
          <w:rPr>
            <w:rFonts w:ascii="Times New Roman" w:hAnsi="Times New Roman" w:cs="Times New Roman"/>
            <w:color w:val="0000FF"/>
            <w:sz w:val="23"/>
            <w:szCs w:val="23"/>
            <w:u w:val="single"/>
          </w:rPr>
          <w:t>http://www.edlyrics.com</w:t>
        </w:r>
      </w:hyperlink>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Benson, J. E. (1987). </w:t>
      </w:r>
      <w:r w:rsidRPr="00BD1334">
        <w:rPr>
          <w:rFonts w:ascii="Times New Roman" w:hAnsi="Times New Roman" w:cs="Times New Roman"/>
          <w:i/>
          <w:iCs/>
          <w:sz w:val="23"/>
          <w:szCs w:val="23"/>
        </w:rPr>
        <w:t>Black children: their roots, culture, and learning styles.</w:t>
      </w:r>
      <w:r w:rsidRPr="00BD1334">
        <w:rPr>
          <w:rFonts w:ascii="Times New Roman" w:hAnsi="Times New Roman" w:cs="Times New Roman"/>
          <w:sz w:val="23"/>
          <w:szCs w:val="23"/>
        </w:rPr>
        <w:t xml:space="preserve"> (Rev. </w:t>
      </w:r>
      <w:proofErr w:type="gramStart"/>
      <w:r w:rsidRPr="00BD1334">
        <w:rPr>
          <w:rFonts w:ascii="Times New Roman" w:hAnsi="Times New Roman" w:cs="Times New Roman"/>
          <w:sz w:val="23"/>
          <w:szCs w:val="23"/>
        </w:rPr>
        <w:t>ed</w:t>
      </w:r>
      <w:proofErr w:type="gramEnd"/>
      <w:r w:rsidRPr="00BD1334">
        <w:rPr>
          <w:rFonts w:ascii="Times New Roman" w:hAnsi="Times New Roman" w:cs="Times New Roman"/>
          <w:sz w:val="23"/>
          <w:szCs w:val="23"/>
        </w:rPr>
        <w:t>.). Baltimore: Johns Hopkins Univ. Pr.</w:t>
      </w:r>
    </w:p>
    <w:p w:rsidR="00BD1334" w:rsidRPr="00BD1334" w:rsidRDefault="00BD1334" w:rsidP="00BD1334">
      <w:pPr>
        <w:autoSpaceDE w:val="0"/>
        <w:autoSpaceDN w:val="0"/>
        <w:adjustRightInd w:val="0"/>
        <w:spacing w:after="0" w:line="480" w:lineRule="auto"/>
        <w:ind w:left="800" w:hanging="800"/>
        <w:rPr>
          <w:rFonts w:ascii="Times New Roman" w:hAnsi="Times New Roman" w:cs="Times New Roman"/>
          <w:sz w:val="23"/>
          <w:szCs w:val="23"/>
        </w:rPr>
      </w:pPr>
      <w:proofErr w:type="gramStart"/>
      <w:r w:rsidRPr="00BD1334">
        <w:rPr>
          <w:rFonts w:ascii="Times New Roman" w:hAnsi="Times New Roman" w:cs="Times New Roman"/>
          <w:sz w:val="23"/>
          <w:szCs w:val="23"/>
        </w:rPr>
        <w:t>Bernal, D. D. (2002).</w:t>
      </w:r>
      <w:proofErr w:type="gramEnd"/>
      <w:r w:rsidRPr="00BD1334">
        <w:rPr>
          <w:rFonts w:ascii="Times New Roman" w:hAnsi="Times New Roman" w:cs="Times New Roman"/>
          <w:sz w:val="23"/>
          <w:szCs w:val="23"/>
        </w:rPr>
        <w:t xml:space="preserve"> Critical Race Theory, Latino Critical Theory, and Critical Raced-Gendered Epistemologies: Recognizing Students of Color as Holders and Creators of Knowledge. </w:t>
      </w:r>
      <w:r w:rsidRPr="00BD1334">
        <w:rPr>
          <w:rFonts w:ascii="Times New Roman" w:hAnsi="Times New Roman" w:cs="Times New Roman"/>
          <w:i/>
          <w:iCs/>
          <w:sz w:val="23"/>
          <w:szCs w:val="23"/>
        </w:rPr>
        <w:t>Qualitative Inquiry</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8</w:t>
      </w:r>
      <w:r w:rsidRPr="00BD1334">
        <w:rPr>
          <w:rFonts w:ascii="Times New Roman" w:hAnsi="Times New Roman" w:cs="Times New Roman"/>
          <w:sz w:val="23"/>
          <w:szCs w:val="23"/>
        </w:rPr>
        <w:t xml:space="preserve">(1), 105-126. Retrieved July 24, 2012, from </w:t>
      </w:r>
      <w:hyperlink r:id="rId11" w:history="1">
        <w:r w:rsidRPr="00BD1334">
          <w:rPr>
            <w:rFonts w:ascii="Times New Roman" w:hAnsi="Times New Roman" w:cs="Times New Roman"/>
            <w:color w:val="0000FF"/>
            <w:sz w:val="23"/>
            <w:szCs w:val="23"/>
            <w:u w:val="single"/>
          </w:rPr>
          <w:t>http://qix.sagepub.com/content/8/1/105</w:t>
        </w:r>
      </w:hyperlink>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Bradley, A. (2009). </w:t>
      </w:r>
      <w:r w:rsidRPr="00BD1334">
        <w:rPr>
          <w:rFonts w:ascii="Times New Roman" w:hAnsi="Times New Roman" w:cs="Times New Roman"/>
          <w:i/>
          <w:iCs/>
          <w:sz w:val="23"/>
          <w:szCs w:val="23"/>
        </w:rPr>
        <w:t>Book of rhymes: the poetics of hip hop</w:t>
      </w:r>
      <w:r w:rsidRPr="00BD1334">
        <w:rPr>
          <w:rFonts w:ascii="Times New Roman" w:hAnsi="Times New Roman" w:cs="Times New Roman"/>
          <w:sz w:val="23"/>
          <w:szCs w:val="23"/>
        </w:rPr>
        <w:t xml:space="preserve">. New York, NY: Basic </w:t>
      </w:r>
      <w:proofErr w:type="spellStart"/>
      <w:r w:rsidRPr="00BD1334">
        <w:rPr>
          <w:rFonts w:ascii="Times New Roman" w:hAnsi="Times New Roman" w:cs="Times New Roman"/>
          <w:sz w:val="23"/>
          <w:szCs w:val="23"/>
        </w:rPr>
        <w:t>Civitas</w:t>
      </w:r>
      <w:proofErr w:type="spellEnd"/>
      <w:r w:rsidRPr="00BD1334">
        <w:rPr>
          <w:rFonts w:ascii="Times New Roman" w:hAnsi="Times New Roman" w:cs="Times New Roman"/>
          <w:sz w:val="23"/>
          <w:szCs w:val="23"/>
        </w:rPr>
        <w:t xml:space="preserve"> Books.</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Brooks, W. (2006).</w:t>
      </w:r>
      <w:proofErr w:type="gramEnd"/>
      <w:r w:rsidRPr="00BD1334">
        <w:rPr>
          <w:rFonts w:ascii="Times New Roman" w:hAnsi="Times New Roman" w:cs="Times New Roman"/>
          <w:sz w:val="23"/>
          <w:szCs w:val="23"/>
        </w:rPr>
        <w:t xml:space="preserve"> Reading representations of </w:t>
      </w:r>
      <w:proofErr w:type="spellStart"/>
      <w:r w:rsidRPr="00BD1334">
        <w:rPr>
          <w:rFonts w:ascii="Times New Roman" w:hAnsi="Times New Roman" w:cs="Times New Roman"/>
          <w:sz w:val="23"/>
          <w:szCs w:val="23"/>
        </w:rPr>
        <w:t>themrselves</w:t>
      </w:r>
      <w:proofErr w:type="spellEnd"/>
      <w:r w:rsidRPr="00BD1334">
        <w:rPr>
          <w:rFonts w:ascii="Times New Roman" w:hAnsi="Times New Roman" w:cs="Times New Roman"/>
          <w:sz w:val="23"/>
          <w:szCs w:val="23"/>
        </w:rPr>
        <w:t xml:space="preserve">: Urban youth use culture and African American textual features to develop literary understandings. </w:t>
      </w:r>
      <w:proofErr w:type="gramStart"/>
      <w:r w:rsidRPr="00BD1334">
        <w:rPr>
          <w:rFonts w:ascii="Times New Roman" w:hAnsi="Times New Roman" w:cs="Times New Roman"/>
          <w:i/>
          <w:iCs/>
          <w:sz w:val="23"/>
          <w:szCs w:val="23"/>
        </w:rPr>
        <w:t>Reading Research Quarterly</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41</w:t>
      </w:r>
      <w:r w:rsidRPr="00BD1334">
        <w:rPr>
          <w:rFonts w:ascii="Times New Roman" w:hAnsi="Times New Roman" w:cs="Times New Roman"/>
          <w:sz w:val="23"/>
          <w:szCs w:val="23"/>
        </w:rPr>
        <w:t>(3), 372-392.</w:t>
      </w:r>
      <w:proofErr w:type="gramEnd"/>
    </w:p>
    <w:p w:rsidR="00BD1334" w:rsidRPr="00BD1334" w:rsidRDefault="00BD1334" w:rsidP="00BD1334">
      <w:pPr>
        <w:spacing w:after="0" w:line="480" w:lineRule="auto"/>
        <w:rPr>
          <w:rFonts w:ascii="Times New Roman" w:hAnsi="Times New Roman" w:cs="Times New Roman"/>
          <w:sz w:val="23"/>
          <w:szCs w:val="23"/>
        </w:rPr>
      </w:pPr>
      <w:proofErr w:type="gramStart"/>
      <w:r w:rsidRPr="00BD1334">
        <w:rPr>
          <w:rFonts w:ascii="Times New Roman" w:hAnsi="Times New Roman" w:cs="Times New Roman"/>
          <w:sz w:val="23"/>
          <w:szCs w:val="23"/>
        </w:rPr>
        <w:t>"California Department of Education."</w:t>
      </w:r>
      <w:proofErr w:type="gramEnd"/>
      <w:r w:rsidRPr="00BD1334">
        <w:rPr>
          <w:rFonts w:ascii="Times New Roman" w:hAnsi="Times New Roman" w:cs="Times New Roman"/>
          <w:sz w:val="23"/>
          <w:szCs w:val="23"/>
        </w:rPr>
        <w:t xml:space="preserve"> </w:t>
      </w:r>
      <w:proofErr w:type="gramStart"/>
      <w:r w:rsidRPr="00BD1334">
        <w:rPr>
          <w:rFonts w:ascii="Times New Roman" w:hAnsi="Times New Roman" w:cs="Times New Roman"/>
          <w:i/>
          <w:iCs/>
          <w:sz w:val="23"/>
          <w:szCs w:val="23"/>
        </w:rPr>
        <w:t>California Department of Education</w:t>
      </w:r>
      <w:r w:rsidRPr="00BD1334">
        <w:rPr>
          <w:rFonts w:ascii="Times New Roman" w:hAnsi="Times New Roman" w:cs="Times New Roman"/>
          <w:sz w:val="23"/>
          <w:szCs w:val="23"/>
        </w:rPr>
        <w:t>.</w:t>
      </w:r>
      <w:proofErr w:type="gramEnd"/>
      <w:r w:rsidRPr="00BD1334">
        <w:rPr>
          <w:rFonts w:ascii="Times New Roman" w:hAnsi="Times New Roman" w:cs="Times New Roman"/>
          <w:sz w:val="23"/>
          <w:szCs w:val="23"/>
        </w:rPr>
        <w:t xml:space="preserve"> </w:t>
      </w:r>
      <w:proofErr w:type="spellStart"/>
      <w:proofErr w:type="gramStart"/>
      <w:r w:rsidRPr="00BD1334">
        <w:rPr>
          <w:rFonts w:ascii="Times New Roman" w:hAnsi="Times New Roman" w:cs="Times New Roman"/>
          <w:sz w:val="23"/>
          <w:szCs w:val="23"/>
        </w:rPr>
        <w:t>N.p</w:t>
      </w:r>
      <w:proofErr w:type="spellEnd"/>
      <w:proofErr w:type="gramEnd"/>
      <w:r w:rsidRPr="00BD1334">
        <w:rPr>
          <w:rFonts w:ascii="Times New Roman" w:hAnsi="Times New Roman" w:cs="Times New Roman"/>
          <w:sz w:val="23"/>
          <w:szCs w:val="23"/>
        </w:rPr>
        <w:t xml:space="preserve">., </w:t>
      </w:r>
      <w:proofErr w:type="spellStart"/>
      <w:r w:rsidRPr="00BD1334">
        <w:rPr>
          <w:rFonts w:ascii="Times New Roman" w:hAnsi="Times New Roman" w:cs="Times New Roman"/>
          <w:sz w:val="23"/>
          <w:szCs w:val="23"/>
        </w:rPr>
        <w:t>n.d.</w:t>
      </w:r>
      <w:proofErr w:type="spellEnd"/>
      <w:r w:rsidRPr="00BD1334">
        <w:rPr>
          <w:rFonts w:ascii="Times New Roman" w:hAnsi="Times New Roman" w:cs="Times New Roman"/>
          <w:sz w:val="23"/>
          <w:szCs w:val="23"/>
        </w:rPr>
        <w:t xml:space="preserve"> Web. 31 July 2012. &lt;http://www.cde.ca.gov&gt;.</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Campbell, K. E. (2005). </w:t>
      </w:r>
      <w:proofErr w:type="spellStart"/>
      <w:r w:rsidRPr="00BD1334">
        <w:rPr>
          <w:rFonts w:ascii="Times New Roman" w:hAnsi="Times New Roman" w:cs="Times New Roman"/>
          <w:i/>
          <w:iCs/>
          <w:sz w:val="23"/>
          <w:szCs w:val="23"/>
        </w:rPr>
        <w:t>Gettin</w:t>
      </w:r>
      <w:proofErr w:type="spellEnd"/>
      <w:r w:rsidRPr="00BD1334">
        <w:rPr>
          <w:rFonts w:ascii="Times New Roman" w:hAnsi="Times New Roman" w:cs="Times New Roman"/>
          <w:i/>
          <w:iCs/>
          <w:sz w:val="23"/>
          <w:szCs w:val="23"/>
        </w:rPr>
        <w:t>' our groove on: rhetoric, language, and literacy for the hip hop generation</w:t>
      </w:r>
      <w:r w:rsidRPr="00BD1334">
        <w:rPr>
          <w:rFonts w:ascii="Times New Roman" w:hAnsi="Times New Roman" w:cs="Times New Roman"/>
          <w:sz w:val="23"/>
          <w:szCs w:val="23"/>
        </w:rPr>
        <w:t>. Detroit, Mich.: Wayne State University Press.</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lastRenderedPageBreak/>
        <w:t xml:space="preserve">Carter, D. (2008). </w:t>
      </w:r>
      <w:proofErr w:type="gramStart"/>
      <w:r w:rsidRPr="00BD1334">
        <w:rPr>
          <w:rFonts w:ascii="Times New Roman" w:hAnsi="Times New Roman" w:cs="Times New Roman"/>
          <w:sz w:val="23"/>
          <w:szCs w:val="23"/>
        </w:rPr>
        <w:t>Cultivating a critical race consciousness for African American school success.</w:t>
      </w:r>
      <w:proofErr w:type="gramEnd"/>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Educational Foundations</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22</w:t>
      </w:r>
      <w:r w:rsidRPr="00BD1334">
        <w:rPr>
          <w:rFonts w:ascii="Times New Roman" w:hAnsi="Times New Roman" w:cs="Times New Roman"/>
          <w:sz w:val="23"/>
          <w:szCs w:val="23"/>
        </w:rPr>
        <w:t>(2), 11-28.</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Champion, T. B. (2003). </w:t>
      </w:r>
      <w:r w:rsidRPr="00BD1334">
        <w:rPr>
          <w:rFonts w:ascii="Times New Roman" w:hAnsi="Times New Roman" w:cs="Times New Roman"/>
          <w:i/>
          <w:iCs/>
          <w:sz w:val="23"/>
          <w:szCs w:val="23"/>
        </w:rPr>
        <w:t>Understanding storytelling among African American children: a journey from Africa to America</w:t>
      </w:r>
      <w:r w:rsidRPr="00BD1334">
        <w:rPr>
          <w:rFonts w:ascii="Times New Roman" w:hAnsi="Times New Roman" w:cs="Times New Roman"/>
          <w:sz w:val="23"/>
          <w:szCs w:val="23"/>
        </w:rPr>
        <w:t>. Mahwah, N.J.: Lawrence Erlbaum Associates.</w:t>
      </w:r>
    </w:p>
    <w:p w:rsidR="00F03B98" w:rsidRPr="00BD1334" w:rsidRDefault="00F03B98" w:rsidP="00BD1334">
      <w:pPr>
        <w:autoSpaceDE w:val="0"/>
        <w:autoSpaceDN w:val="0"/>
        <w:adjustRightInd w:val="0"/>
        <w:spacing w:after="0" w:line="480" w:lineRule="auto"/>
        <w:ind w:left="800" w:hanging="800"/>
        <w:rPr>
          <w:rFonts w:ascii="Times New Roman" w:hAnsi="Times New Roman" w:cs="Times New Roman"/>
          <w:sz w:val="23"/>
          <w:szCs w:val="23"/>
        </w:rPr>
      </w:pPr>
      <w:r w:rsidRPr="00BD1334">
        <w:rPr>
          <w:rFonts w:ascii="Times New Roman" w:hAnsi="Times New Roman" w:cs="Times New Roman"/>
          <w:sz w:val="23"/>
          <w:szCs w:val="23"/>
        </w:rPr>
        <w:t xml:space="preserve">Chang, J. (2006). </w:t>
      </w:r>
      <w:r w:rsidRPr="00BD1334">
        <w:rPr>
          <w:rFonts w:ascii="Times New Roman" w:hAnsi="Times New Roman" w:cs="Times New Roman"/>
          <w:i/>
          <w:iCs/>
          <w:sz w:val="23"/>
          <w:szCs w:val="23"/>
        </w:rPr>
        <w:t>Can't stop, won't stop: a history of the hip-hop generation</w:t>
      </w:r>
      <w:r w:rsidRPr="00BD1334">
        <w:rPr>
          <w:rFonts w:ascii="Times New Roman" w:hAnsi="Times New Roman" w:cs="Times New Roman"/>
          <w:sz w:val="23"/>
          <w:szCs w:val="23"/>
        </w:rPr>
        <w:t>. New York: Picador.</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spellStart"/>
      <w:r w:rsidRPr="00BD1334">
        <w:rPr>
          <w:rFonts w:ascii="Times New Roman" w:hAnsi="Times New Roman" w:cs="Times New Roman"/>
          <w:sz w:val="23"/>
          <w:szCs w:val="23"/>
        </w:rPr>
        <w:t>Cokley</w:t>
      </w:r>
      <w:proofErr w:type="spellEnd"/>
      <w:r w:rsidRPr="00BD1334">
        <w:rPr>
          <w:rFonts w:ascii="Times New Roman" w:hAnsi="Times New Roman" w:cs="Times New Roman"/>
          <w:sz w:val="23"/>
          <w:szCs w:val="23"/>
        </w:rPr>
        <w:t xml:space="preserve">, K. (2000), </w:t>
      </w:r>
      <w:proofErr w:type="gramStart"/>
      <w:r w:rsidRPr="00BD1334">
        <w:rPr>
          <w:rFonts w:ascii="Times New Roman" w:hAnsi="Times New Roman" w:cs="Times New Roman"/>
          <w:sz w:val="23"/>
          <w:szCs w:val="23"/>
        </w:rPr>
        <w:t>An</w:t>
      </w:r>
      <w:proofErr w:type="gramEnd"/>
      <w:r w:rsidRPr="00BD1334">
        <w:rPr>
          <w:rFonts w:ascii="Times New Roman" w:hAnsi="Times New Roman" w:cs="Times New Roman"/>
          <w:sz w:val="23"/>
          <w:szCs w:val="23"/>
        </w:rPr>
        <w:t xml:space="preserve"> investigation of academic self-concept and its relationship to academic achievement in African American college students. </w:t>
      </w:r>
      <w:r w:rsidRPr="00BD1334">
        <w:rPr>
          <w:rFonts w:ascii="Times New Roman" w:hAnsi="Times New Roman" w:cs="Times New Roman"/>
          <w:i/>
          <w:iCs/>
          <w:sz w:val="23"/>
          <w:szCs w:val="23"/>
        </w:rPr>
        <w:t>Journal of Black Psychology</w:t>
      </w:r>
      <w:r w:rsidRPr="00BD1334">
        <w:rPr>
          <w:rFonts w:ascii="Times New Roman" w:hAnsi="Times New Roman" w:cs="Times New Roman"/>
          <w:sz w:val="23"/>
          <w:szCs w:val="23"/>
        </w:rPr>
        <w:t>, 26, 148-164.</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spellStart"/>
      <w:r w:rsidRPr="00BD1334">
        <w:rPr>
          <w:rFonts w:ascii="Times New Roman" w:hAnsi="Times New Roman" w:cs="Times New Roman"/>
          <w:sz w:val="23"/>
          <w:szCs w:val="23"/>
        </w:rPr>
        <w:t>Cokley</w:t>
      </w:r>
      <w:proofErr w:type="spellEnd"/>
      <w:r w:rsidRPr="00BD1334">
        <w:rPr>
          <w:rFonts w:ascii="Times New Roman" w:hAnsi="Times New Roman" w:cs="Times New Roman"/>
          <w:sz w:val="23"/>
          <w:szCs w:val="23"/>
        </w:rPr>
        <w:t xml:space="preserve">, K. (2003). What do we know about the motivation of African American students? </w:t>
      </w:r>
      <w:proofErr w:type="gramStart"/>
      <w:r w:rsidRPr="00BD1334">
        <w:rPr>
          <w:rFonts w:ascii="Times New Roman" w:hAnsi="Times New Roman" w:cs="Times New Roman"/>
          <w:sz w:val="23"/>
          <w:szCs w:val="23"/>
        </w:rPr>
        <w:t>challenging</w:t>
      </w:r>
      <w:proofErr w:type="gramEnd"/>
      <w:r w:rsidRPr="00BD1334">
        <w:rPr>
          <w:rFonts w:ascii="Times New Roman" w:hAnsi="Times New Roman" w:cs="Times New Roman"/>
          <w:sz w:val="23"/>
          <w:szCs w:val="23"/>
        </w:rPr>
        <w:t xml:space="preserve"> the anti-intellectual myth. </w:t>
      </w:r>
      <w:r w:rsidRPr="00BD1334">
        <w:rPr>
          <w:rFonts w:ascii="Times New Roman" w:hAnsi="Times New Roman" w:cs="Times New Roman"/>
          <w:i/>
          <w:iCs/>
          <w:sz w:val="23"/>
          <w:szCs w:val="23"/>
        </w:rPr>
        <w:t>Harvard Educational Review</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73</w:t>
      </w:r>
      <w:r w:rsidRPr="00BD1334">
        <w:rPr>
          <w:rFonts w:ascii="Times New Roman" w:hAnsi="Times New Roman" w:cs="Times New Roman"/>
          <w:sz w:val="23"/>
          <w:szCs w:val="23"/>
        </w:rPr>
        <w:t>(4), 524-557.</w:t>
      </w:r>
    </w:p>
    <w:p w:rsidR="00BD1334" w:rsidRPr="00BD1334" w:rsidRDefault="00BD1334" w:rsidP="00BD1334">
      <w:pPr>
        <w:autoSpaceDE w:val="0"/>
        <w:autoSpaceDN w:val="0"/>
        <w:adjustRightInd w:val="0"/>
        <w:spacing w:after="0" w:line="480" w:lineRule="auto"/>
        <w:ind w:left="800" w:hanging="800"/>
        <w:rPr>
          <w:rFonts w:ascii="Times New Roman" w:hAnsi="Times New Roman" w:cs="Times New Roman"/>
          <w:sz w:val="23"/>
          <w:szCs w:val="23"/>
        </w:rPr>
      </w:pPr>
      <w:proofErr w:type="gramStart"/>
      <w:r w:rsidRPr="00BD1334">
        <w:rPr>
          <w:rFonts w:ascii="Times New Roman" w:hAnsi="Times New Roman" w:cs="Times New Roman"/>
          <w:sz w:val="23"/>
          <w:szCs w:val="23"/>
        </w:rPr>
        <w:t>Cooks, J. (2004).</w:t>
      </w:r>
      <w:proofErr w:type="gramEnd"/>
      <w:r w:rsidRPr="00BD1334">
        <w:rPr>
          <w:rFonts w:ascii="Times New Roman" w:hAnsi="Times New Roman" w:cs="Times New Roman"/>
          <w:sz w:val="23"/>
          <w:szCs w:val="23"/>
        </w:rPr>
        <w:t xml:space="preserve"> Writing for Something: Essays, Raps, and Writing </w:t>
      </w:r>
      <w:proofErr w:type="spellStart"/>
      <w:r w:rsidRPr="00BD1334">
        <w:rPr>
          <w:rFonts w:ascii="Times New Roman" w:hAnsi="Times New Roman" w:cs="Times New Roman"/>
          <w:sz w:val="23"/>
          <w:szCs w:val="23"/>
        </w:rPr>
        <w:t>Prferences</w:t>
      </w:r>
      <w:proofErr w:type="spellEnd"/>
      <w:r w:rsidRPr="00BD1334">
        <w:rPr>
          <w:rFonts w:ascii="Times New Roman" w:hAnsi="Times New Roman" w:cs="Times New Roman"/>
          <w:sz w:val="23"/>
          <w:szCs w:val="23"/>
        </w:rPr>
        <w:t xml:space="preserve">. </w:t>
      </w:r>
      <w:proofErr w:type="gramStart"/>
      <w:r w:rsidRPr="00BD1334">
        <w:rPr>
          <w:rFonts w:ascii="Times New Roman" w:hAnsi="Times New Roman" w:cs="Times New Roman"/>
          <w:i/>
          <w:iCs/>
          <w:sz w:val="23"/>
          <w:szCs w:val="23"/>
        </w:rPr>
        <w:t>English Journal</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94</w:t>
      </w:r>
      <w:r w:rsidRPr="00BD1334">
        <w:rPr>
          <w:rFonts w:ascii="Times New Roman" w:hAnsi="Times New Roman" w:cs="Times New Roman"/>
          <w:sz w:val="23"/>
          <w:szCs w:val="23"/>
        </w:rPr>
        <w:t>(1), 72-26.</w:t>
      </w:r>
      <w:proofErr w:type="gramEnd"/>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spellStart"/>
      <w:r w:rsidRPr="00BD1334">
        <w:rPr>
          <w:rFonts w:ascii="Times New Roman" w:hAnsi="Times New Roman" w:cs="Times New Roman"/>
          <w:sz w:val="23"/>
          <w:szCs w:val="23"/>
        </w:rPr>
        <w:t>Delpit</w:t>
      </w:r>
      <w:proofErr w:type="spellEnd"/>
      <w:r w:rsidRPr="00BD1334">
        <w:rPr>
          <w:rFonts w:ascii="Times New Roman" w:hAnsi="Times New Roman" w:cs="Times New Roman"/>
          <w:sz w:val="23"/>
          <w:szCs w:val="23"/>
        </w:rPr>
        <w:t xml:space="preserve">, L. (2006). </w:t>
      </w:r>
      <w:r w:rsidRPr="00BD1334">
        <w:rPr>
          <w:rFonts w:ascii="Times New Roman" w:hAnsi="Times New Roman" w:cs="Times New Roman"/>
          <w:i/>
          <w:iCs/>
          <w:sz w:val="23"/>
          <w:szCs w:val="23"/>
        </w:rPr>
        <w:t>Other people's children: cultural conflict in the classroom</w:t>
      </w:r>
      <w:r w:rsidRPr="00BD1334">
        <w:rPr>
          <w:rFonts w:ascii="Times New Roman" w:hAnsi="Times New Roman" w:cs="Times New Roman"/>
          <w:sz w:val="23"/>
          <w:szCs w:val="23"/>
        </w:rPr>
        <w:t xml:space="preserve">. New York: the </w:t>
      </w:r>
      <w:proofErr w:type="gramStart"/>
      <w:r w:rsidRPr="00BD1334">
        <w:rPr>
          <w:rFonts w:ascii="Times New Roman" w:hAnsi="Times New Roman" w:cs="Times New Roman"/>
          <w:sz w:val="23"/>
          <w:szCs w:val="23"/>
        </w:rPr>
        <w:t>New</w:t>
      </w:r>
      <w:proofErr w:type="gramEnd"/>
      <w:r w:rsidRPr="00BD1334">
        <w:rPr>
          <w:rFonts w:ascii="Times New Roman" w:hAnsi="Times New Roman" w:cs="Times New Roman"/>
          <w:sz w:val="23"/>
          <w:szCs w:val="23"/>
        </w:rPr>
        <w:t xml:space="preserve"> press.</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spellStart"/>
      <w:proofErr w:type="gramStart"/>
      <w:r w:rsidRPr="00BD1334">
        <w:rPr>
          <w:rFonts w:ascii="Times New Roman" w:hAnsi="Times New Roman" w:cs="Times New Roman"/>
          <w:sz w:val="23"/>
          <w:szCs w:val="23"/>
        </w:rPr>
        <w:t>Delpit</w:t>
      </w:r>
      <w:proofErr w:type="spellEnd"/>
      <w:r w:rsidRPr="00BD1334">
        <w:rPr>
          <w:rFonts w:ascii="Times New Roman" w:hAnsi="Times New Roman" w:cs="Times New Roman"/>
          <w:sz w:val="23"/>
          <w:szCs w:val="23"/>
        </w:rPr>
        <w:t>, L. D., &amp; Dowdy, J. K. (2002).</w:t>
      </w:r>
      <w:proofErr w:type="gramEnd"/>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The skin that we speak: thoughts on language and culture in the classroom</w:t>
      </w:r>
      <w:r w:rsidRPr="00BD1334">
        <w:rPr>
          <w:rFonts w:ascii="Times New Roman" w:hAnsi="Times New Roman" w:cs="Times New Roman"/>
          <w:sz w:val="23"/>
          <w:szCs w:val="23"/>
        </w:rPr>
        <w:t>. New York: New Press.</w:t>
      </w:r>
    </w:p>
    <w:p w:rsidR="00BD1334" w:rsidRPr="00BD1334" w:rsidRDefault="00BD1334" w:rsidP="00BD1334">
      <w:pPr>
        <w:autoSpaceDE w:val="0"/>
        <w:autoSpaceDN w:val="0"/>
        <w:adjustRightInd w:val="0"/>
        <w:spacing w:after="0" w:line="480" w:lineRule="auto"/>
        <w:ind w:left="800" w:hanging="800"/>
        <w:rPr>
          <w:rFonts w:ascii="Times New Roman" w:hAnsi="Times New Roman" w:cs="Times New Roman"/>
          <w:sz w:val="23"/>
          <w:szCs w:val="23"/>
        </w:rPr>
      </w:pPr>
      <w:proofErr w:type="gramStart"/>
      <w:r w:rsidRPr="00BD1334">
        <w:rPr>
          <w:rFonts w:ascii="Times New Roman" w:hAnsi="Times New Roman" w:cs="Times New Roman"/>
          <w:sz w:val="23"/>
          <w:szCs w:val="23"/>
        </w:rPr>
        <w:t>Duncan-Andrade, J., &amp; Morrell, E. (2002).</w:t>
      </w:r>
      <w:proofErr w:type="gramEnd"/>
      <w:r w:rsidRPr="00BD1334">
        <w:rPr>
          <w:rFonts w:ascii="Times New Roman" w:hAnsi="Times New Roman" w:cs="Times New Roman"/>
          <w:sz w:val="23"/>
          <w:szCs w:val="23"/>
        </w:rPr>
        <w:t xml:space="preserve"> Promoting Academic Literacy with Urban Youth </w:t>
      </w:r>
      <w:proofErr w:type="gramStart"/>
      <w:r w:rsidRPr="00BD1334">
        <w:rPr>
          <w:rFonts w:ascii="Times New Roman" w:hAnsi="Times New Roman" w:cs="Times New Roman"/>
          <w:sz w:val="23"/>
          <w:szCs w:val="23"/>
        </w:rPr>
        <w:t>Through</w:t>
      </w:r>
      <w:proofErr w:type="gramEnd"/>
      <w:r w:rsidRPr="00BD1334">
        <w:rPr>
          <w:rFonts w:ascii="Times New Roman" w:hAnsi="Times New Roman" w:cs="Times New Roman"/>
          <w:sz w:val="23"/>
          <w:szCs w:val="23"/>
        </w:rPr>
        <w:t xml:space="preserve"> Engaging Hip Hop Culture. </w:t>
      </w:r>
      <w:r w:rsidRPr="00BD1334">
        <w:rPr>
          <w:rFonts w:ascii="Times New Roman" w:hAnsi="Times New Roman" w:cs="Times New Roman"/>
          <w:i/>
          <w:iCs/>
          <w:sz w:val="23"/>
          <w:szCs w:val="23"/>
        </w:rPr>
        <w:t>The English Journal</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91</w:t>
      </w:r>
      <w:r w:rsidRPr="00BD1334">
        <w:rPr>
          <w:rFonts w:ascii="Times New Roman" w:hAnsi="Times New Roman" w:cs="Times New Roman"/>
          <w:sz w:val="23"/>
          <w:szCs w:val="23"/>
        </w:rPr>
        <w:t>(6), 88-92.</w:t>
      </w:r>
    </w:p>
    <w:p w:rsidR="00BD1334" w:rsidRPr="00BD1334" w:rsidRDefault="00BD1334" w:rsidP="00BD1334">
      <w:pPr>
        <w:autoSpaceDE w:val="0"/>
        <w:autoSpaceDN w:val="0"/>
        <w:adjustRightInd w:val="0"/>
        <w:spacing w:after="0" w:line="480" w:lineRule="auto"/>
        <w:ind w:left="800" w:hanging="800"/>
        <w:rPr>
          <w:rFonts w:ascii="Times New Roman" w:hAnsi="Times New Roman" w:cs="Times New Roman"/>
          <w:sz w:val="23"/>
          <w:szCs w:val="23"/>
        </w:rPr>
      </w:pPr>
      <w:proofErr w:type="gramStart"/>
      <w:r w:rsidRPr="00BD1334">
        <w:rPr>
          <w:rFonts w:ascii="Times New Roman" w:hAnsi="Times New Roman" w:cs="Times New Roman"/>
          <w:sz w:val="23"/>
          <w:szCs w:val="23"/>
        </w:rPr>
        <w:t>Duncan-Andrade, J., &amp; Morrell, E. (2005).</w:t>
      </w:r>
      <w:proofErr w:type="gramEnd"/>
      <w:r w:rsidRPr="00BD1334">
        <w:rPr>
          <w:rFonts w:ascii="Times New Roman" w:hAnsi="Times New Roman" w:cs="Times New Roman"/>
          <w:sz w:val="23"/>
          <w:szCs w:val="23"/>
        </w:rPr>
        <w:t xml:space="preserve"> Turn Up That Radio, Teacher: Popular Culture Pedagogy in New Century. </w:t>
      </w:r>
      <w:r w:rsidRPr="00BD1334">
        <w:rPr>
          <w:rFonts w:ascii="Times New Roman" w:hAnsi="Times New Roman" w:cs="Times New Roman"/>
          <w:i/>
          <w:iCs/>
          <w:sz w:val="23"/>
          <w:szCs w:val="23"/>
        </w:rPr>
        <w:t>Journal of School Leadership</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15</w:t>
      </w:r>
      <w:r w:rsidRPr="00BD1334">
        <w:rPr>
          <w:rFonts w:ascii="Times New Roman" w:hAnsi="Times New Roman" w:cs="Times New Roman"/>
          <w:sz w:val="23"/>
          <w:szCs w:val="23"/>
        </w:rPr>
        <w:t>(5), 284-304.</w:t>
      </w:r>
    </w:p>
    <w:p w:rsidR="00BD1334" w:rsidRPr="00BD1334" w:rsidRDefault="00BD1334" w:rsidP="00BD1334">
      <w:pPr>
        <w:autoSpaceDE w:val="0"/>
        <w:autoSpaceDN w:val="0"/>
        <w:adjustRightInd w:val="0"/>
        <w:spacing w:after="0" w:line="480" w:lineRule="auto"/>
        <w:ind w:left="800" w:hanging="800"/>
        <w:rPr>
          <w:rFonts w:ascii="Times New Roman" w:hAnsi="Times New Roman" w:cs="Times New Roman"/>
          <w:sz w:val="23"/>
          <w:szCs w:val="23"/>
        </w:rPr>
      </w:pPr>
      <w:r w:rsidRPr="00BD1334">
        <w:rPr>
          <w:rFonts w:ascii="Times New Roman" w:hAnsi="Times New Roman" w:cs="Times New Roman"/>
          <w:sz w:val="23"/>
          <w:szCs w:val="23"/>
        </w:rPr>
        <w:t xml:space="preserve">Dyson, A. H. (2003). </w:t>
      </w:r>
      <w:r w:rsidRPr="00BD1334">
        <w:rPr>
          <w:rFonts w:ascii="Times New Roman" w:hAnsi="Times New Roman" w:cs="Times New Roman"/>
          <w:i/>
          <w:iCs/>
          <w:sz w:val="23"/>
          <w:szCs w:val="23"/>
        </w:rPr>
        <w:t>The brothers and sisters learn to write: popular literacies in childhood and school cultures</w:t>
      </w:r>
      <w:r w:rsidRPr="00BD1334">
        <w:rPr>
          <w:rFonts w:ascii="Times New Roman" w:hAnsi="Times New Roman" w:cs="Times New Roman"/>
          <w:sz w:val="23"/>
          <w:szCs w:val="23"/>
        </w:rPr>
        <w:t>. New York: Teachers College Press.</w:t>
      </w:r>
    </w:p>
    <w:p w:rsidR="00BD1334" w:rsidRPr="00BD1334" w:rsidRDefault="00BD1334" w:rsidP="00BD1334">
      <w:pPr>
        <w:autoSpaceDE w:val="0"/>
        <w:autoSpaceDN w:val="0"/>
        <w:adjustRightInd w:val="0"/>
        <w:spacing w:after="0" w:line="480" w:lineRule="auto"/>
        <w:ind w:left="800" w:hanging="800"/>
        <w:rPr>
          <w:rFonts w:ascii="Times New Roman" w:hAnsi="Times New Roman" w:cs="Times New Roman"/>
          <w:sz w:val="23"/>
          <w:szCs w:val="23"/>
        </w:rPr>
      </w:pPr>
      <w:r w:rsidRPr="00BD1334">
        <w:rPr>
          <w:rFonts w:ascii="Times New Roman" w:hAnsi="Times New Roman" w:cs="Times New Roman"/>
          <w:sz w:val="23"/>
          <w:szCs w:val="23"/>
        </w:rPr>
        <w:t xml:space="preserve">Fisher, M. T. (2007). </w:t>
      </w:r>
      <w:r w:rsidRPr="00BD1334">
        <w:rPr>
          <w:rFonts w:ascii="Times New Roman" w:hAnsi="Times New Roman" w:cs="Times New Roman"/>
          <w:i/>
          <w:iCs/>
          <w:sz w:val="23"/>
          <w:szCs w:val="23"/>
        </w:rPr>
        <w:t>Writing in rhythm: spoken word poetry in urban classrooms</w:t>
      </w:r>
      <w:r w:rsidRPr="00BD1334">
        <w:rPr>
          <w:rFonts w:ascii="Times New Roman" w:hAnsi="Times New Roman" w:cs="Times New Roman"/>
          <w:sz w:val="23"/>
          <w:szCs w:val="23"/>
        </w:rPr>
        <w:t>. New York, N.Y.: Teachers College Press.</w:t>
      </w:r>
    </w:p>
    <w:p w:rsidR="00BD1334" w:rsidRPr="00BD1334" w:rsidRDefault="00BD1334" w:rsidP="00BD1334">
      <w:pPr>
        <w:autoSpaceDE w:val="0"/>
        <w:autoSpaceDN w:val="0"/>
        <w:adjustRightInd w:val="0"/>
        <w:spacing w:after="0" w:line="480" w:lineRule="auto"/>
        <w:ind w:left="800" w:hanging="800"/>
        <w:rPr>
          <w:rFonts w:ascii="Times New Roman" w:hAnsi="Times New Roman" w:cs="Times New Roman"/>
          <w:sz w:val="23"/>
          <w:szCs w:val="23"/>
        </w:rPr>
      </w:pPr>
      <w:r w:rsidRPr="00BD1334">
        <w:rPr>
          <w:rFonts w:ascii="Times New Roman" w:hAnsi="Times New Roman" w:cs="Times New Roman"/>
          <w:sz w:val="23"/>
          <w:szCs w:val="23"/>
        </w:rPr>
        <w:t xml:space="preserve">Flinders, D. J., &amp; Thornton, S. J. (1997). </w:t>
      </w:r>
      <w:r w:rsidRPr="00BD1334">
        <w:rPr>
          <w:rFonts w:ascii="Times New Roman" w:hAnsi="Times New Roman" w:cs="Times New Roman"/>
          <w:i/>
          <w:iCs/>
          <w:sz w:val="23"/>
          <w:szCs w:val="23"/>
        </w:rPr>
        <w:t>The curriculum studies reader</w:t>
      </w:r>
      <w:r w:rsidRPr="00BD1334">
        <w:rPr>
          <w:rFonts w:ascii="Times New Roman" w:hAnsi="Times New Roman" w:cs="Times New Roman"/>
          <w:sz w:val="23"/>
          <w:szCs w:val="23"/>
        </w:rPr>
        <w:t xml:space="preserve">. New York: </w:t>
      </w:r>
      <w:proofErr w:type="spellStart"/>
      <w:r w:rsidRPr="00BD1334">
        <w:rPr>
          <w:rFonts w:ascii="Times New Roman" w:hAnsi="Times New Roman" w:cs="Times New Roman"/>
          <w:sz w:val="23"/>
          <w:szCs w:val="23"/>
        </w:rPr>
        <w:t>Routledge</w:t>
      </w:r>
      <w:proofErr w:type="spellEnd"/>
      <w:r w:rsidRPr="00BD1334">
        <w:rPr>
          <w:rFonts w:ascii="Times New Roman" w:hAnsi="Times New Roman" w:cs="Times New Roman"/>
          <w:sz w:val="23"/>
          <w:szCs w:val="23"/>
        </w:rPr>
        <w:t>.</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Gainer, J., &amp; Lapp, D. (2010).</w:t>
      </w:r>
      <w:proofErr w:type="gramEnd"/>
      <w:r w:rsidRPr="00BD1334">
        <w:rPr>
          <w:rFonts w:ascii="Times New Roman" w:hAnsi="Times New Roman" w:cs="Times New Roman"/>
          <w:sz w:val="23"/>
          <w:szCs w:val="23"/>
        </w:rPr>
        <w:t xml:space="preserve"> Remixing old and new literacies = motivated students. </w:t>
      </w:r>
      <w:r w:rsidRPr="00BD1334">
        <w:rPr>
          <w:rFonts w:ascii="Times New Roman" w:hAnsi="Times New Roman" w:cs="Times New Roman"/>
          <w:i/>
          <w:iCs/>
          <w:sz w:val="23"/>
          <w:szCs w:val="23"/>
        </w:rPr>
        <w:t>English Journal</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100</w:t>
      </w:r>
      <w:r w:rsidRPr="00BD1334">
        <w:rPr>
          <w:rFonts w:ascii="Times New Roman" w:hAnsi="Times New Roman" w:cs="Times New Roman"/>
          <w:sz w:val="23"/>
          <w:szCs w:val="23"/>
        </w:rPr>
        <w:t>(1), 58-65.</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lastRenderedPageBreak/>
        <w:t xml:space="preserve">Gay, G. (2000). </w:t>
      </w:r>
      <w:r w:rsidRPr="00BD1334">
        <w:rPr>
          <w:rFonts w:ascii="Times New Roman" w:hAnsi="Times New Roman" w:cs="Times New Roman"/>
          <w:i/>
          <w:iCs/>
          <w:sz w:val="23"/>
          <w:szCs w:val="23"/>
        </w:rPr>
        <w:t>Culturally responsive teaching: theory, research, and practice</w:t>
      </w:r>
      <w:r w:rsidRPr="00BD1334">
        <w:rPr>
          <w:rFonts w:ascii="Times New Roman" w:hAnsi="Times New Roman" w:cs="Times New Roman"/>
          <w:sz w:val="23"/>
          <w:szCs w:val="23"/>
        </w:rPr>
        <w:t>. New York: Teachers College Press.</w:t>
      </w:r>
    </w:p>
    <w:p w:rsidR="00BD1334" w:rsidRPr="00BD1334" w:rsidRDefault="00BD1334" w:rsidP="00BD1334">
      <w:pPr>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Gibson, S. (2010, April 1). Critical Readings: African American Girls and Urban Fiction. </w:t>
      </w:r>
      <w:r w:rsidRPr="00BD1334">
        <w:rPr>
          <w:rFonts w:ascii="Times New Roman" w:hAnsi="Times New Roman" w:cs="Times New Roman"/>
          <w:i/>
          <w:iCs/>
          <w:sz w:val="23"/>
          <w:szCs w:val="23"/>
        </w:rPr>
        <w:t>Journal of Adolescent and Adult Literacy</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53</w:t>
      </w:r>
      <w:r w:rsidRPr="00BD1334">
        <w:rPr>
          <w:rFonts w:ascii="Times New Roman" w:hAnsi="Times New Roman" w:cs="Times New Roman"/>
          <w:sz w:val="23"/>
          <w:szCs w:val="23"/>
        </w:rPr>
        <w:t xml:space="preserve">(7), 565-574. </w:t>
      </w:r>
      <w:proofErr w:type="gramStart"/>
      <w:r w:rsidRPr="00BD1334">
        <w:rPr>
          <w:rFonts w:ascii="Times New Roman" w:hAnsi="Times New Roman" w:cs="Times New Roman"/>
          <w:sz w:val="23"/>
          <w:szCs w:val="23"/>
        </w:rPr>
        <w:t>Retrieved April 1, 2012, from EBSCO Host.</w:t>
      </w:r>
      <w:proofErr w:type="gramEnd"/>
    </w:p>
    <w:p w:rsidR="00BD1334" w:rsidRPr="00BD1334" w:rsidRDefault="00BD1334" w:rsidP="00BD1334">
      <w:pPr>
        <w:autoSpaceDE w:val="0"/>
        <w:autoSpaceDN w:val="0"/>
        <w:adjustRightInd w:val="0"/>
        <w:spacing w:after="0" w:line="480" w:lineRule="auto"/>
        <w:ind w:left="800" w:hanging="800"/>
        <w:rPr>
          <w:rFonts w:ascii="Times New Roman" w:hAnsi="Times New Roman" w:cs="Times New Roman"/>
          <w:sz w:val="23"/>
          <w:szCs w:val="23"/>
        </w:rPr>
      </w:pPr>
      <w:r w:rsidRPr="00BD1334">
        <w:rPr>
          <w:rFonts w:ascii="Times New Roman" w:hAnsi="Times New Roman" w:cs="Times New Roman"/>
          <w:sz w:val="23"/>
          <w:szCs w:val="23"/>
        </w:rPr>
        <w:t xml:space="preserve">Hale, J. E. (1986). </w:t>
      </w:r>
      <w:r w:rsidRPr="00BD1334">
        <w:rPr>
          <w:rFonts w:ascii="Times New Roman" w:hAnsi="Times New Roman" w:cs="Times New Roman"/>
          <w:i/>
          <w:iCs/>
          <w:sz w:val="23"/>
          <w:szCs w:val="23"/>
        </w:rPr>
        <w:t>Black children: their roots, culture, and learning styles</w:t>
      </w:r>
      <w:r w:rsidRPr="00BD1334">
        <w:rPr>
          <w:rFonts w:ascii="Times New Roman" w:hAnsi="Times New Roman" w:cs="Times New Roman"/>
          <w:sz w:val="23"/>
          <w:szCs w:val="23"/>
        </w:rPr>
        <w:t xml:space="preserve"> (Rev. ed., Johns Hopkins paperbacks </w:t>
      </w:r>
      <w:proofErr w:type="gramStart"/>
      <w:r w:rsidRPr="00BD1334">
        <w:rPr>
          <w:rFonts w:ascii="Times New Roman" w:hAnsi="Times New Roman" w:cs="Times New Roman"/>
          <w:sz w:val="23"/>
          <w:szCs w:val="23"/>
        </w:rPr>
        <w:t>ed</w:t>
      </w:r>
      <w:proofErr w:type="gramEnd"/>
      <w:r w:rsidRPr="00BD1334">
        <w:rPr>
          <w:rFonts w:ascii="Times New Roman" w:hAnsi="Times New Roman" w:cs="Times New Roman"/>
          <w:sz w:val="23"/>
          <w:szCs w:val="23"/>
        </w:rPr>
        <w:t>.). Baltimore: Johns Hopkins University Press.</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Hall, H. (2007). Poetic expressions: students of color express resiliency through metaphors and similes. </w:t>
      </w:r>
      <w:r w:rsidRPr="00BD1334">
        <w:rPr>
          <w:rFonts w:ascii="Times New Roman" w:hAnsi="Times New Roman" w:cs="Times New Roman"/>
          <w:i/>
          <w:iCs/>
          <w:sz w:val="23"/>
          <w:szCs w:val="23"/>
        </w:rPr>
        <w:t>Journal of Advanced Academics</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18</w:t>
      </w:r>
      <w:r w:rsidRPr="00BD1334">
        <w:rPr>
          <w:rFonts w:ascii="Times New Roman" w:hAnsi="Times New Roman" w:cs="Times New Roman"/>
          <w:sz w:val="23"/>
          <w:szCs w:val="23"/>
        </w:rPr>
        <w:t>(2), 216-244.</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Hansen, A. (2010). </w:t>
      </w:r>
      <w:proofErr w:type="gramStart"/>
      <w:r w:rsidRPr="00BD1334">
        <w:rPr>
          <w:rFonts w:ascii="Times New Roman" w:hAnsi="Times New Roman" w:cs="Times New Roman"/>
          <w:i/>
          <w:iCs/>
          <w:sz w:val="23"/>
          <w:szCs w:val="23"/>
        </w:rPr>
        <w:t>Shakespeare and popular music</w:t>
      </w:r>
      <w:r w:rsidRPr="00BD1334">
        <w:rPr>
          <w:rFonts w:ascii="Times New Roman" w:hAnsi="Times New Roman" w:cs="Times New Roman"/>
          <w:sz w:val="23"/>
          <w:szCs w:val="23"/>
        </w:rPr>
        <w:t>.</w:t>
      </w:r>
      <w:proofErr w:type="gramEnd"/>
      <w:r w:rsidRPr="00BD1334">
        <w:rPr>
          <w:rFonts w:ascii="Times New Roman" w:hAnsi="Times New Roman" w:cs="Times New Roman"/>
          <w:sz w:val="23"/>
          <w:szCs w:val="23"/>
        </w:rPr>
        <w:t xml:space="preserve"> London: Continuum.</w:t>
      </w:r>
    </w:p>
    <w:p w:rsidR="00BD1334" w:rsidRPr="00BD1334" w:rsidRDefault="00BD1334" w:rsidP="00BD1334">
      <w:pPr>
        <w:autoSpaceDE w:val="0"/>
        <w:autoSpaceDN w:val="0"/>
        <w:adjustRightInd w:val="0"/>
        <w:spacing w:after="0" w:line="480" w:lineRule="auto"/>
        <w:ind w:left="800" w:hanging="800"/>
        <w:rPr>
          <w:rFonts w:ascii="Times New Roman" w:hAnsi="Times New Roman" w:cs="Times New Roman"/>
          <w:sz w:val="23"/>
          <w:szCs w:val="23"/>
        </w:rPr>
      </w:pPr>
      <w:proofErr w:type="spellStart"/>
      <w:r w:rsidRPr="00BD1334">
        <w:rPr>
          <w:rFonts w:ascii="Times New Roman" w:hAnsi="Times New Roman" w:cs="Times New Roman"/>
          <w:sz w:val="23"/>
          <w:szCs w:val="23"/>
        </w:rPr>
        <w:t>Harushimana</w:t>
      </w:r>
      <w:proofErr w:type="spellEnd"/>
      <w:r w:rsidRPr="00BD1334">
        <w:rPr>
          <w:rFonts w:ascii="Times New Roman" w:hAnsi="Times New Roman" w:cs="Times New Roman"/>
          <w:sz w:val="23"/>
          <w:szCs w:val="23"/>
        </w:rPr>
        <w:t xml:space="preserve">, I. (2008). Teaching Out-of-school </w:t>
      </w:r>
      <w:proofErr w:type="spellStart"/>
      <w:r w:rsidRPr="00BD1334">
        <w:rPr>
          <w:rFonts w:ascii="Times New Roman" w:hAnsi="Times New Roman" w:cs="Times New Roman"/>
          <w:sz w:val="23"/>
          <w:szCs w:val="23"/>
        </w:rPr>
        <w:t>Multiliteracy</w:t>
      </w:r>
      <w:proofErr w:type="spellEnd"/>
      <w:r w:rsidRPr="00BD1334">
        <w:rPr>
          <w:rFonts w:ascii="Times New Roman" w:hAnsi="Times New Roman" w:cs="Times New Roman"/>
          <w:sz w:val="23"/>
          <w:szCs w:val="23"/>
        </w:rPr>
        <w:t xml:space="preserve"> </w:t>
      </w:r>
      <w:proofErr w:type="spellStart"/>
      <w:r w:rsidRPr="00BD1334">
        <w:rPr>
          <w:rFonts w:ascii="Times New Roman" w:hAnsi="Times New Roman" w:cs="Times New Roman"/>
          <w:sz w:val="23"/>
          <w:szCs w:val="23"/>
        </w:rPr>
        <w:t>Oppurtunities</w:t>
      </w:r>
      <w:proofErr w:type="spellEnd"/>
      <w:r w:rsidRPr="00BD1334">
        <w:rPr>
          <w:rFonts w:ascii="Times New Roman" w:hAnsi="Times New Roman" w:cs="Times New Roman"/>
          <w:sz w:val="23"/>
          <w:szCs w:val="23"/>
        </w:rPr>
        <w:t xml:space="preserve">: Tools for Fostering Literacy </w:t>
      </w:r>
      <w:proofErr w:type="gramStart"/>
      <w:r w:rsidRPr="00BD1334">
        <w:rPr>
          <w:rFonts w:ascii="Times New Roman" w:hAnsi="Times New Roman" w:cs="Times New Roman"/>
          <w:sz w:val="23"/>
          <w:szCs w:val="23"/>
        </w:rPr>
        <w:t>Among</w:t>
      </w:r>
      <w:proofErr w:type="gramEnd"/>
      <w:r w:rsidRPr="00BD1334">
        <w:rPr>
          <w:rFonts w:ascii="Times New Roman" w:hAnsi="Times New Roman" w:cs="Times New Roman"/>
          <w:sz w:val="23"/>
          <w:szCs w:val="23"/>
        </w:rPr>
        <w:t xml:space="preserve"> Newcomer and Generation 1.5 Urban Learners. </w:t>
      </w:r>
      <w:r w:rsidRPr="00BD1334">
        <w:rPr>
          <w:rFonts w:ascii="Times New Roman" w:hAnsi="Times New Roman" w:cs="Times New Roman"/>
          <w:i/>
          <w:iCs/>
          <w:sz w:val="23"/>
          <w:szCs w:val="23"/>
        </w:rPr>
        <w:t>Journal of Urban Learning Teaching and Research</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4</w:t>
      </w:r>
      <w:r w:rsidRPr="00BD1334">
        <w:rPr>
          <w:rFonts w:ascii="Times New Roman" w:hAnsi="Times New Roman" w:cs="Times New Roman"/>
          <w:sz w:val="23"/>
          <w:szCs w:val="23"/>
        </w:rPr>
        <w:t>, 35-45.</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Hare, N., &amp; Hare, J. (1991).</w:t>
      </w:r>
      <w:proofErr w:type="gramEnd"/>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The Hare Plan to overhaul the public schools and educate every Black man, woman, and child</w:t>
      </w:r>
      <w:r w:rsidRPr="00BD1334">
        <w:rPr>
          <w:rFonts w:ascii="Times New Roman" w:hAnsi="Times New Roman" w:cs="Times New Roman"/>
          <w:sz w:val="23"/>
          <w:szCs w:val="23"/>
        </w:rPr>
        <w:t>. San Francisco, Calif.: The Black Think Tank.</w:t>
      </w:r>
    </w:p>
    <w:p w:rsidR="00BD1334" w:rsidRPr="00BD1334" w:rsidRDefault="00BD1334" w:rsidP="00BD1334">
      <w:pPr>
        <w:autoSpaceDE w:val="0"/>
        <w:autoSpaceDN w:val="0"/>
        <w:adjustRightInd w:val="0"/>
        <w:spacing w:after="0" w:line="480" w:lineRule="auto"/>
        <w:ind w:left="720" w:hanging="720"/>
        <w:rPr>
          <w:rFonts w:ascii="Times New Roman" w:hAnsi="Times New Roman" w:cs="Times New Roman"/>
          <w:sz w:val="23"/>
          <w:szCs w:val="23"/>
        </w:rPr>
      </w:pPr>
      <w:proofErr w:type="spellStart"/>
      <w:r w:rsidRPr="00BD1334">
        <w:rPr>
          <w:rFonts w:ascii="Times New Roman" w:hAnsi="Times New Roman" w:cs="Times New Roman"/>
          <w:sz w:val="23"/>
          <w:szCs w:val="23"/>
        </w:rPr>
        <w:t>Higareda</w:t>
      </w:r>
      <w:proofErr w:type="spellEnd"/>
      <w:r w:rsidRPr="00BD1334">
        <w:rPr>
          <w:rFonts w:ascii="Times New Roman" w:hAnsi="Times New Roman" w:cs="Times New Roman"/>
          <w:sz w:val="23"/>
          <w:szCs w:val="23"/>
        </w:rPr>
        <w:t xml:space="preserve">, Ignacio. </w:t>
      </w:r>
      <w:proofErr w:type="gramStart"/>
      <w:r w:rsidRPr="00BD1334">
        <w:rPr>
          <w:rFonts w:ascii="Times New Roman" w:hAnsi="Times New Roman" w:cs="Times New Roman"/>
          <w:sz w:val="23"/>
          <w:szCs w:val="23"/>
        </w:rPr>
        <w:t>"Motivation and Self-Regulation."</w:t>
      </w:r>
      <w:proofErr w:type="gramEnd"/>
      <w:r w:rsidRPr="00BD1334">
        <w:rPr>
          <w:rFonts w:ascii="Times New Roman" w:hAnsi="Times New Roman" w:cs="Times New Roman"/>
          <w:sz w:val="23"/>
          <w:szCs w:val="23"/>
        </w:rPr>
        <w:t xml:space="preserve"> </w:t>
      </w:r>
      <w:proofErr w:type="gramStart"/>
      <w:r w:rsidRPr="00BD1334">
        <w:rPr>
          <w:rFonts w:ascii="Times New Roman" w:hAnsi="Times New Roman" w:cs="Times New Roman"/>
          <w:sz w:val="23"/>
          <w:szCs w:val="23"/>
        </w:rPr>
        <w:t>Applied Educational Psychology for Childhood and Adolescent Years.</w:t>
      </w:r>
      <w:proofErr w:type="gramEnd"/>
      <w:r w:rsidRPr="00BD1334">
        <w:rPr>
          <w:rFonts w:ascii="Times New Roman" w:hAnsi="Times New Roman" w:cs="Times New Roman"/>
          <w:sz w:val="23"/>
          <w:szCs w:val="23"/>
        </w:rPr>
        <w:t xml:space="preserve"> </w:t>
      </w:r>
      <w:proofErr w:type="gramStart"/>
      <w:r w:rsidRPr="00BD1334">
        <w:rPr>
          <w:rFonts w:ascii="Times New Roman" w:hAnsi="Times New Roman" w:cs="Times New Roman"/>
          <w:sz w:val="23"/>
          <w:szCs w:val="23"/>
        </w:rPr>
        <w:t>Loyola Marymount University.</w:t>
      </w:r>
      <w:proofErr w:type="gramEnd"/>
      <w:r w:rsidRPr="00BD1334">
        <w:rPr>
          <w:rFonts w:ascii="Times New Roman" w:hAnsi="Times New Roman" w:cs="Times New Roman"/>
          <w:sz w:val="23"/>
          <w:szCs w:val="23"/>
        </w:rPr>
        <w:t xml:space="preserve"> </w:t>
      </w:r>
      <w:proofErr w:type="gramStart"/>
      <w:r w:rsidRPr="00BD1334">
        <w:rPr>
          <w:rFonts w:ascii="Times New Roman" w:hAnsi="Times New Roman" w:cs="Times New Roman"/>
          <w:sz w:val="23"/>
          <w:szCs w:val="23"/>
        </w:rPr>
        <w:t>University Hall, Los Angeles.</w:t>
      </w:r>
      <w:proofErr w:type="gramEnd"/>
      <w:r w:rsidRPr="00BD1334">
        <w:rPr>
          <w:rFonts w:ascii="Times New Roman" w:hAnsi="Times New Roman" w:cs="Times New Roman"/>
          <w:sz w:val="23"/>
          <w:szCs w:val="23"/>
        </w:rPr>
        <w:t xml:space="preserve"> 14 Sept. 2011. </w:t>
      </w:r>
      <w:proofErr w:type="gramStart"/>
      <w:r w:rsidRPr="00BD1334">
        <w:rPr>
          <w:rFonts w:ascii="Times New Roman" w:hAnsi="Times New Roman" w:cs="Times New Roman"/>
          <w:sz w:val="23"/>
          <w:szCs w:val="23"/>
        </w:rPr>
        <w:t>Class lecture.</w:t>
      </w:r>
      <w:proofErr w:type="gramEnd"/>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Hill, M. L. (2009). </w:t>
      </w:r>
      <w:proofErr w:type="gramStart"/>
      <w:r w:rsidRPr="00BD1334">
        <w:rPr>
          <w:rFonts w:ascii="Times New Roman" w:hAnsi="Times New Roman" w:cs="Times New Roman"/>
          <w:i/>
          <w:iCs/>
          <w:sz w:val="23"/>
          <w:szCs w:val="23"/>
        </w:rPr>
        <w:t>Beats, rhymes, and classroom life: hip-hop pedagogy and the politics of identity</w:t>
      </w:r>
      <w:r w:rsidRPr="00BD1334">
        <w:rPr>
          <w:rFonts w:ascii="Times New Roman" w:hAnsi="Times New Roman" w:cs="Times New Roman"/>
          <w:sz w:val="23"/>
          <w:szCs w:val="23"/>
        </w:rPr>
        <w:t>.</w:t>
      </w:r>
      <w:proofErr w:type="gramEnd"/>
      <w:r w:rsidRPr="00BD1334">
        <w:rPr>
          <w:rFonts w:ascii="Times New Roman" w:hAnsi="Times New Roman" w:cs="Times New Roman"/>
          <w:sz w:val="23"/>
          <w:szCs w:val="23"/>
        </w:rPr>
        <w:t xml:space="preserve"> New York: Teachers College Press.</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Holcomb-McCoy, C. (2005). Empowerment groups for urban African American girls: a response. </w:t>
      </w:r>
      <w:r w:rsidRPr="00BD1334">
        <w:rPr>
          <w:rFonts w:ascii="Times New Roman" w:hAnsi="Times New Roman" w:cs="Times New Roman"/>
          <w:i/>
          <w:iCs/>
          <w:sz w:val="23"/>
          <w:szCs w:val="23"/>
        </w:rPr>
        <w:t>Professional School Counseling</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8</w:t>
      </w:r>
      <w:r w:rsidRPr="00BD1334">
        <w:rPr>
          <w:rFonts w:ascii="Times New Roman" w:hAnsi="Times New Roman" w:cs="Times New Roman"/>
          <w:sz w:val="23"/>
          <w:szCs w:val="23"/>
        </w:rPr>
        <w:t>(5), 390-392.</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Hulbert, J., Wetmore, K. J., &amp; York, R. L. (2006).</w:t>
      </w:r>
      <w:proofErr w:type="gramEnd"/>
      <w:r w:rsidRPr="00BD1334">
        <w:rPr>
          <w:rFonts w:ascii="Times New Roman" w:hAnsi="Times New Roman" w:cs="Times New Roman"/>
          <w:sz w:val="23"/>
          <w:szCs w:val="23"/>
        </w:rPr>
        <w:t xml:space="preserve"> </w:t>
      </w:r>
      <w:proofErr w:type="gramStart"/>
      <w:r w:rsidRPr="00BD1334">
        <w:rPr>
          <w:rFonts w:ascii="Times New Roman" w:hAnsi="Times New Roman" w:cs="Times New Roman"/>
          <w:i/>
          <w:iCs/>
          <w:sz w:val="23"/>
          <w:szCs w:val="23"/>
        </w:rPr>
        <w:t>Shakespeare and youth culture</w:t>
      </w:r>
      <w:r w:rsidRPr="00BD1334">
        <w:rPr>
          <w:rFonts w:ascii="Times New Roman" w:hAnsi="Times New Roman" w:cs="Times New Roman"/>
          <w:sz w:val="23"/>
          <w:szCs w:val="23"/>
        </w:rPr>
        <w:t>.</w:t>
      </w:r>
      <w:proofErr w:type="gramEnd"/>
      <w:r w:rsidRPr="00BD1334">
        <w:rPr>
          <w:rFonts w:ascii="Times New Roman" w:hAnsi="Times New Roman" w:cs="Times New Roman"/>
          <w:sz w:val="23"/>
          <w:szCs w:val="23"/>
        </w:rPr>
        <w:t xml:space="preserve"> New York: Palgrave Macmillan.</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 xml:space="preserve">Jackson, T., &amp; </w:t>
      </w:r>
      <w:proofErr w:type="spellStart"/>
      <w:r w:rsidRPr="00BD1334">
        <w:rPr>
          <w:rFonts w:ascii="Times New Roman" w:hAnsi="Times New Roman" w:cs="Times New Roman"/>
          <w:sz w:val="23"/>
          <w:szCs w:val="23"/>
        </w:rPr>
        <w:t>Boutte</w:t>
      </w:r>
      <w:proofErr w:type="spellEnd"/>
      <w:r w:rsidRPr="00BD1334">
        <w:rPr>
          <w:rFonts w:ascii="Times New Roman" w:hAnsi="Times New Roman" w:cs="Times New Roman"/>
          <w:sz w:val="23"/>
          <w:szCs w:val="23"/>
        </w:rPr>
        <w:t>, G. (2009).</w:t>
      </w:r>
      <w:proofErr w:type="gramEnd"/>
      <w:r w:rsidRPr="00BD1334">
        <w:rPr>
          <w:rFonts w:ascii="Times New Roman" w:hAnsi="Times New Roman" w:cs="Times New Roman"/>
          <w:sz w:val="23"/>
          <w:szCs w:val="23"/>
        </w:rPr>
        <w:t xml:space="preserve"> Liberation literature: positive cultural messages in children's and young adult literature at freedom schools. </w:t>
      </w:r>
      <w:r w:rsidRPr="00BD1334">
        <w:rPr>
          <w:rFonts w:ascii="Times New Roman" w:hAnsi="Times New Roman" w:cs="Times New Roman"/>
          <w:i/>
          <w:iCs/>
          <w:sz w:val="23"/>
          <w:szCs w:val="23"/>
        </w:rPr>
        <w:t>Language Arts</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87</w:t>
      </w:r>
      <w:r w:rsidRPr="00BD1334">
        <w:rPr>
          <w:rFonts w:ascii="Times New Roman" w:hAnsi="Times New Roman" w:cs="Times New Roman"/>
          <w:sz w:val="23"/>
          <w:szCs w:val="23"/>
        </w:rPr>
        <w:t>(2), 108-116.</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lastRenderedPageBreak/>
        <w:t>Jonson-Reid, M., Davis, L., Saunders, J., Williams, T., &amp; Williams, J. H. (2005).</w:t>
      </w:r>
      <w:proofErr w:type="gramEnd"/>
      <w:r w:rsidRPr="00BD1334">
        <w:rPr>
          <w:rFonts w:ascii="Times New Roman" w:hAnsi="Times New Roman" w:cs="Times New Roman"/>
          <w:sz w:val="23"/>
          <w:szCs w:val="23"/>
        </w:rPr>
        <w:t xml:space="preserve"> Academic self-efficacy among African American youths: implications for school social work practice. </w:t>
      </w:r>
      <w:r w:rsidRPr="00BD1334">
        <w:rPr>
          <w:rFonts w:ascii="Times New Roman" w:hAnsi="Times New Roman" w:cs="Times New Roman"/>
          <w:i/>
          <w:iCs/>
          <w:sz w:val="23"/>
          <w:szCs w:val="23"/>
        </w:rPr>
        <w:t>Children and Schools</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27</w:t>
      </w:r>
      <w:r w:rsidRPr="00BD1334">
        <w:rPr>
          <w:rFonts w:ascii="Times New Roman" w:hAnsi="Times New Roman" w:cs="Times New Roman"/>
          <w:sz w:val="23"/>
          <w:szCs w:val="23"/>
        </w:rPr>
        <w:t>(1), 5-14.</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spellStart"/>
      <w:r w:rsidRPr="00BD1334">
        <w:rPr>
          <w:rFonts w:ascii="Times New Roman" w:hAnsi="Times New Roman" w:cs="Times New Roman"/>
          <w:sz w:val="23"/>
          <w:szCs w:val="23"/>
        </w:rPr>
        <w:t>Joscon</w:t>
      </w:r>
      <w:proofErr w:type="spellEnd"/>
      <w:r w:rsidRPr="00BD1334">
        <w:rPr>
          <w:rFonts w:ascii="Times New Roman" w:hAnsi="Times New Roman" w:cs="Times New Roman"/>
          <w:sz w:val="23"/>
          <w:szCs w:val="23"/>
        </w:rPr>
        <w:t xml:space="preserve">, K. (2006). Bob Dylan and Hip Hop: Intersecting literacy practices in youth poetry communities. </w:t>
      </w:r>
      <w:proofErr w:type="gramStart"/>
      <w:r w:rsidRPr="00BD1334">
        <w:rPr>
          <w:rFonts w:ascii="Times New Roman" w:hAnsi="Times New Roman" w:cs="Times New Roman"/>
          <w:i/>
          <w:iCs/>
          <w:sz w:val="23"/>
          <w:szCs w:val="23"/>
        </w:rPr>
        <w:t>Written Communications</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23</w:t>
      </w:r>
      <w:r w:rsidRPr="00BD1334">
        <w:rPr>
          <w:rFonts w:ascii="Times New Roman" w:hAnsi="Times New Roman" w:cs="Times New Roman"/>
          <w:sz w:val="23"/>
          <w:szCs w:val="23"/>
        </w:rPr>
        <w:t>(3), 231-259.</w:t>
      </w:r>
      <w:proofErr w:type="gramEnd"/>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spellStart"/>
      <w:r w:rsidRPr="00BD1334">
        <w:rPr>
          <w:rFonts w:ascii="Times New Roman" w:hAnsi="Times New Roman" w:cs="Times New Roman"/>
          <w:sz w:val="23"/>
          <w:szCs w:val="23"/>
        </w:rPr>
        <w:t>Kafele</w:t>
      </w:r>
      <w:proofErr w:type="spellEnd"/>
      <w:r w:rsidRPr="00BD1334">
        <w:rPr>
          <w:rFonts w:ascii="Times New Roman" w:hAnsi="Times New Roman" w:cs="Times New Roman"/>
          <w:sz w:val="23"/>
          <w:szCs w:val="23"/>
        </w:rPr>
        <w:t xml:space="preserve">, B. K. (2009). </w:t>
      </w:r>
      <w:proofErr w:type="gramStart"/>
      <w:r w:rsidRPr="00BD1334">
        <w:rPr>
          <w:rFonts w:ascii="Times New Roman" w:hAnsi="Times New Roman" w:cs="Times New Roman"/>
          <w:i/>
          <w:iCs/>
          <w:sz w:val="23"/>
          <w:szCs w:val="23"/>
        </w:rPr>
        <w:t>Motivating black males to achieve in school &amp; in life</w:t>
      </w:r>
      <w:r w:rsidRPr="00BD1334">
        <w:rPr>
          <w:rFonts w:ascii="Times New Roman" w:hAnsi="Times New Roman" w:cs="Times New Roman"/>
          <w:sz w:val="23"/>
          <w:szCs w:val="23"/>
        </w:rPr>
        <w:t>.</w:t>
      </w:r>
      <w:proofErr w:type="gramEnd"/>
      <w:r w:rsidRPr="00BD1334">
        <w:rPr>
          <w:rFonts w:ascii="Times New Roman" w:hAnsi="Times New Roman" w:cs="Times New Roman"/>
          <w:sz w:val="23"/>
          <w:szCs w:val="23"/>
        </w:rPr>
        <w:t xml:space="preserve"> Alexandria, VA: ASCD.</w:t>
      </w:r>
    </w:p>
    <w:p w:rsidR="00F03B98" w:rsidRPr="00BD1334" w:rsidRDefault="00F03B98" w:rsidP="00BD1334">
      <w:pPr>
        <w:autoSpaceDE w:val="0"/>
        <w:autoSpaceDN w:val="0"/>
        <w:adjustRightInd w:val="0"/>
        <w:spacing w:after="0" w:line="480" w:lineRule="auto"/>
        <w:ind w:left="800" w:hanging="800"/>
        <w:rPr>
          <w:rFonts w:ascii="Times New Roman" w:hAnsi="Times New Roman" w:cs="Times New Roman"/>
          <w:sz w:val="23"/>
          <w:szCs w:val="23"/>
        </w:rPr>
      </w:pPr>
      <w:proofErr w:type="spellStart"/>
      <w:r w:rsidRPr="00BD1334">
        <w:rPr>
          <w:rFonts w:ascii="Times New Roman" w:hAnsi="Times New Roman" w:cs="Times New Roman"/>
          <w:sz w:val="23"/>
          <w:szCs w:val="23"/>
        </w:rPr>
        <w:t>Kitwana</w:t>
      </w:r>
      <w:proofErr w:type="spellEnd"/>
      <w:r w:rsidRPr="00BD1334">
        <w:rPr>
          <w:rFonts w:ascii="Times New Roman" w:hAnsi="Times New Roman" w:cs="Times New Roman"/>
          <w:sz w:val="23"/>
          <w:szCs w:val="23"/>
        </w:rPr>
        <w:t xml:space="preserve">, B. (20032002). </w:t>
      </w:r>
      <w:r w:rsidRPr="00BD1334">
        <w:rPr>
          <w:rFonts w:ascii="Times New Roman" w:hAnsi="Times New Roman" w:cs="Times New Roman"/>
          <w:i/>
          <w:iCs/>
          <w:sz w:val="23"/>
          <w:szCs w:val="23"/>
        </w:rPr>
        <w:t>The hip hop generation: young blacks and the crisis in African American culture</w:t>
      </w:r>
      <w:r w:rsidRPr="00BD1334">
        <w:rPr>
          <w:rFonts w:ascii="Times New Roman" w:hAnsi="Times New Roman" w:cs="Times New Roman"/>
          <w:sz w:val="23"/>
          <w:szCs w:val="23"/>
        </w:rPr>
        <w:t xml:space="preserve">. New York: Basic </w:t>
      </w:r>
      <w:proofErr w:type="spellStart"/>
      <w:r w:rsidRPr="00BD1334">
        <w:rPr>
          <w:rFonts w:ascii="Times New Roman" w:hAnsi="Times New Roman" w:cs="Times New Roman"/>
          <w:sz w:val="23"/>
          <w:szCs w:val="23"/>
        </w:rPr>
        <w:t>Civitas</w:t>
      </w:r>
      <w:proofErr w:type="spellEnd"/>
      <w:r w:rsidRPr="00BD1334">
        <w:rPr>
          <w:rFonts w:ascii="Times New Roman" w:hAnsi="Times New Roman" w:cs="Times New Roman"/>
          <w:sz w:val="23"/>
          <w:szCs w:val="23"/>
        </w:rPr>
        <w:t xml:space="preserve"> Books.</w:t>
      </w:r>
    </w:p>
    <w:p w:rsidR="00BD1334" w:rsidRPr="00BD1334" w:rsidRDefault="00BD1334" w:rsidP="00BD1334">
      <w:pPr>
        <w:spacing w:after="0" w:line="480" w:lineRule="auto"/>
        <w:ind w:left="720" w:hanging="720"/>
        <w:rPr>
          <w:rFonts w:ascii="Times New Roman" w:hAnsi="Times New Roman" w:cs="Times New Roman"/>
          <w:sz w:val="23"/>
          <w:szCs w:val="23"/>
        </w:rPr>
      </w:pPr>
      <w:proofErr w:type="spellStart"/>
      <w:r w:rsidRPr="00BD1334">
        <w:rPr>
          <w:rFonts w:ascii="Times New Roman" w:hAnsi="Times New Roman" w:cs="Times New Roman"/>
          <w:sz w:val="23"/>
          <w:szCs w:val="23"/>
        </w:rPr>
        <w:t>Kynard</w:t>
      </w:r>
      <w:proofErr w:type="spellEnd"/>
      <w:r w:rsidRPr="00BD1334">
        <w:rPr>
          <w:rFonts w:ascii="Times New Roman" w:hAnsi="Times New Roman" w:cs="Times New Roman"/>
          <w:sz w:val="23"/>
          <w:szCs w:val="23"/>
        </w:rPr>
        <w:t xml:space="preserve">, C. (2008, December 1). "The Blues </w:t>
      </w:r>
      <w:proofErr w:type="spellStart"/>
      <w:r w:rsidRPr="00BD1334">
        <w:rPr>
          <w:rFonts w:ascii="Times New Roman" w:hAnsi="Times New Roman" w:cs="Times New Roman"/>
          <w:sz w:val="23"/>
          <w:szCs w:val="23"/>
        </w:rPr>
        <w:t>Playingest</w:t>
      </w:r>
      <w:proofErr w:type="spellEnd"/>
      <w:r w:rsidRPr="00BD1334">
        <w:rPr>
          <w:rFonts w:ascii="Times New Roman" w:hAnsi="Times New Roman" w:cs="Times New Roman"/>
          <w:sz w:val="23"/>
          <w:szCs w:val="23"/>
        </w:rPr>
        <w:t xml:space="preserve"> Dog You Ever Heard Of": (Re</w:t>
      </w:r>
      <w:proofErr w:type="gramStart"/>
      <w:r w:rsidRPr="00BD1334">
        <w:rPr>
          <w:rFonts w:ascii="Times New Roman" w:hAnsi="Times New Roman" w:cs="Times New Roman"/>
          <w:sz w:val="23"/>
          <w:szCs w:val="23"/>
        </w:rPr>
        <w:t>)positioning</w:t>
      </w:r>
      <w:proofErr w:type="gramEnd"/>
      <w:r w:rsidRPr="00BD1334">
        <w:rPr>
          <w:rFonts w:ascii="Times New Roman" w:hAnsi="Times New Roman" w:cs="Times New Roman"/>
          <w:sz w:val="23"/>
          <w:szCs w:val="23"/>
        </w:rPr>
        <w:t xml:space="preserve"> Literacy Through African American Blues Rhetoric. </w:t>
      </w:r>
      <w:proofErr w:type="gramStart"/>
      <w:r w:rsidRPr="00BD1334">
        <w:rPr>
          <w:rFonts w:ascii="Times New Roman" w:hAnsi="Times New Roman" w:cs="Times New Roman"/>
          <w:i/>
          <w:iCs/>
          <w:sz w:val="23"/>
          <w:szCs w:val="23"/>
        </w:rPr>
        <w:t>Reading Research Quarterly</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43</w:t>
      </w:r>
      <w:r w:rsidRPr="00BD1334">
        <w:rPr>
          <w:rFonts w:ascii="Times New Roman" w:hAnsi="Times New Roman" w:cs="Times New Roman"/>
          <w:sz w:val="23"/>
          <w:szCs w:val="23"/>
        </w:rPr>
        <w:t>(4).</w:t>
      </w:r>
      <w:proofErr w:type="gramEnd"/>
      <w:r w:rsidRPr="00BD1334">
        <w:rPr>
          <w:rFonts w:ascii="Times New Roman" w:hAnsi="Times New Roman" w:cs="Times New Roman"/>
          <w:sz w:val="23"/>
          <w:szCs w:val="23"/>
        </w:rPr>
        <w:t xml:space="preserve"> </w:t>
      </w:r>
      <w:proofErr w:type="gramStart"/>
      <w:r w:rsidRPr="00BD1334">
        <w:rPr>
          <w:rFonts w:ascii="Times New Roman" w:hAnsi="Times New Roman" w:cs="Times New Roman"/>
          <w:sz w:val="23"/>
          <w:szCs w:val="23"/>
        </w:rPr>
        <w:t>Retrieved April 1, 2012, from JSTOR (20068352).</w:t>
      </w:r>
      <w:proofErr w:type="gramEnd"/>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Lamont-Hill, M. (2009).</w:t>
      </w:r>
      <w:proofErr w:type="gramEnd"/>
      <w:r w:rsidRPr="00BD1334">
        <w:rPr>
          <w:rFonts w:ascii="Times New Roman" w:hAnsi="Times New Roman" w:cs="Times New Roman"/>
          <w:sz w:val="23"/>
          <w:szCs w:val="23"/>
        </w:rPr>
        <w:t xml:space="preserve"> </w:t>
      </w:r>
      <w:proofErr w:type="gramStart"/>
      <w:r w:rsidRPr="00BD1334">
        <w:rPr>
          <w:rFonts w:ascii="Times New Roman" w:hAnsi="Times New Roman" w:cs="Times New Roman"/>
          <w:sz w:val="23"/>
          <w:szCs w:val="23"/>
        </w:rPr>
        <w:t>Bringing back sweet (and not so sweet) memories: the cultural politics of memory, hip hop, and generational identities.</w:t>
      </w:r>
      <w:proofErr w:type="gramEnd"/>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International Journal of Qualitative Studies in Education</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22</w:t>
      </w:r>
      <w:r w:rsidRPr="00BD1334">
        <w:rPr>
          <w:rFonts w:ascii="Times New Roman" w:hAnsi="Times New Roman" w:cs="Times New Roman"/>
          <w:sz w:val="23"/>
          <w:szCs w:val="23"/>
        </w:rPr>
        <w:t>(4), 355-377.</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 xml:space="preserve">Long, J., </w:t>
      </w:r>
      <w:proofErr w:type="spellStart"/>
      <w:r w:rsidRPr="00BD1334">
        <w:rPr>
          <w:rFonts w:ascii="Times New Roman" w:hAnsi="Times New Roman" w:cs="Times New Roman"/>
          <w:sz w:val="23"/>
          <w:szCs w:val="23"/>
        </w:rPr>
        <w:t>Monoi</w:t>
      </w:r>
      <w:proofErr w:type="spellEnd"/>
      <w:r w:rsidRPr="00BD1334">
        <w:rPr>
          <w:rFonts w:ascii="Times New Roman" w:hAnsi="Times New Roman" w:cs="Times New Roman"/>
          <w:sz w:val="23"/>
          <w:szCs w:val="23"/>
        </w:rPr>
        <w:t>, S., Harper, B., Knoblauch, D., &amp; Murphy, P. K. (2007).</w:t>
      </w:r>
      <w:proofErr w:type="gramEnd"/>
      <w:r w:rsidRPr="00BD1334">
        <w:rPr>
          <w:rFonts w:ascii="Times New Roman" w:hAnsi="Times New Roman" w:cs="Times New Roman"/>
          <w:sz w:val="23"/>
          <w:szCs w:val="23"/>
        </w:rPr>
        <w:t xml:space="preserve"> </w:t>
      </w:r>
      <w:proofErr w:type="gramStart"/>
      <w:r w:rsidRPr="00BD1334">
        <w:rPr>
          <w:rFonts w:ascii="Times New Roman" w:hAnsi="Times New Roman" w:cs="Times New Roman"/>
          <w:sz w:val="23"/>
          <w:szCs w:val="23"/>
        </w:rPr>
        <w:t>Academic motivation and achievement among urban adolescents.</w:t>
      </w:r>
      <w:proofErr w:type="gramEnd"/>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Urban Education</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42</w:t>
      </w:r>
      <w:r w:rsidRPr="00BD1334">
        <w:rPr>
          <w:rFonts w:ascii="Times New Roman" w:hAnsi="Times New Roman" w:cs="Times New Roman"/>
          <w:sz w:val="23"/>
          <w:szCs w:val="23"/>
        </w:rPr>
        <w:t>(3), 196-222.</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Low, B. (2010). The tale of the talent night rap: hip hop culture in schools and the challenge of interpretation. </w:t>
      </w:r>
      <w:r w:rsidRPr="00BD1334">
        <w:rPr>
          <w:rFonts w:ascii="Times New Roman" w:hAnsi="Times New Roman" w:cs="Times New Roman"/>
          <w:i/>
          <w:iCs/>
          <w:sz w:val="23"/>
          <w:szCs w:val="23"/>
        </w:rPr>
        <w:t>Urban Education</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45</w:t>
      </w:r>
      <w:r w:rsidRPr="00BD1334">
        <w:rPr>
          <w:rFonts w:ascii="Times New Roman" w:hAnsi="Times New Roman" w:cs="Times New Roman"/>
          <w:sz w:val="23"/>
          <w:szCs w:val="23"/>
        </w:rPr>
        <w:t>(2), 194-220.</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spellStart"/>
      <w:r w:rsidRPr="00BD1334">
        <w:rPr>
          <w:rFonts w:ascii="Times New Roman" w:hAnsi="Times New Roman" w:cs="Times New Roman"/>
          <w:sz w:val="23"/>
          <w:szCs w:val="23"/>
        </w:rPr>
        <w:t>Mahiri</w:t>
      </w:r>
      <w:proofErr w:type="spellEnd"/>
      <w:r w:rsidRPr="00BD1334">
        <w:rPr>
          <w:rFonts w:ascii="Times New Roman" w:hAnsi="Times New Roman" w:cs="Times New Roman"/>
          <w:sz w:val="23"/>
          <w:szCs w:val="23"/>
        </w:rPr>
        <w:t xml:space="preserve">, J. (1996). </w:t>
      </w:r>
      <w:proofErr w:type="gramStart"/>
      <w:r w:rsidRPr="00BD1334">
        <w:rPr>
          <w:rFonts w:ascii="Times New Roman" w:hAnsi="Times New Roman" w:cs="Times New Roman"/>
          <w:sz w:val="23"/>
          <w:szCs w:val="23"/>
        </w:rPr>
        <w:t>African Americans and youth culture as a bridge to writing development.</w:t>
      </w:r>
      <w:proofErr w:type="gramEnd"/>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National Center for the Study of Writing and Literacy</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Final Report</w:t>
      </w:r>
      <w:r w:rsidRPr="00BD1334">
        <w:rPr>
          <w:rFonts w:ascii="Times New Roman" w:hAnsi="Times New Roman" w:cs="Times New Roman"/>
          <w:sz w:val="23"/>
          <w:szCs w:val="23"/>
        </w:rPr>
        <w:t>, 1-26.</w:t>
      </w:r>
    </w:p>
    <w:p w:rsidR="00BD1334" w:rsidRPr="00BD1334" w:rsidRDefault="00BD1334" w:rsidP="00BD1334">
      <w:pPr>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Matthews, J. S., </w:t>
      </w:r>
      <w:proofErr w:type="spellStart"/>
      <w:r w:rsidRPr="00BD1334">
        <w:rPr>
          <w:rFonts w:ascii="Times New Roman" w:hAnsi="Times New Roman" w:cs="Times New Roman"/>
          <w:sz w:val="23"/>
          <w:szCs w:val="23"/>
        </w:rPr>
        <w:t>Kizzie</w:t>
      </w:r>
      <w:proofErr w:type="spellEnd"/>
      <w:r w:rsidRPr="00BD1334">
        <w:rPr>
          <w:rFonts w:ascii="Times New Roman" w:hAnsi="Times New Roman" w:cs="Times New Roman"/>
          <w:sz w:val="23"/>
          <w:szCs w:val="23"/>
        </w:rPr>
        <w:t xml:space="preserve">, K. T., Rowley, S. J., &amp; Cortina, K. (2010, December 1). African Americans and Boys: Understanding the Literacy Gap, Tracing Academic Trajectories, and Evaluating the Role of Learning-Related Skills. </w:t>
      </w:r>
      <w:r w:rsidRPr="00BD1334">
        <w:rPr>
          <w:rFonts w:ascii="Times New Roman" w:hAnsi="Times New Roman" w:cs="Times New Roman"/>
          <w:i/>
          <w:iCs/>
          <w:sz w:val="23"/>
          <w:szCs w:val="23"/>
        </w:rPr>
        <w:t>Journal of Educational Psychology</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102</w:t>
      </w:r>
      <w:r w:rsidRPr="00BD1334">
        <w:rPr>
          <w:rFonts w:ascii="Times New Roman" w:hAnsi="Times New Roman" w:cs="Times New Roman"/>
          <w:sz w:val="23"/>
          <w:szCs w:val="23"/>
        </w:rPr>
        <w:t xml:space="preserve">(3), 757-771. </w:t>
      </w:r>
      <w:proofErr w:type="gramStart"/>
      <w:r w:rsidRPr="00BD1334">
        <w:rPr>
          <w:rFonts w:ascii="Times New Roman" w:hAnsi="Times New Roman" w:cs="Times New Roman"/>
          <w:sz w:val="23"/>
          <w:szCs w:val="23"/>
        </w:rPr>
        <w:t>Retrieved April 1, 2012, from EBSCO Host.</w:t>
      </w:r>
      <w:proofErr w:type="gramEnd"/>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lastRenderedPageBreak/>
        <w:t xml:space="preserve">McAdoo, H. P. (2002). </w:t>
      </w:r>
      <w:r w:rsidRPr="00BD1334">
        <w:rPr>
          <w:rFonts w:ascii="Times New Roman" w:hAnsi="Times New Roman" w:cs="Times New Roman"/>
          <w:i/>
          <w:iCs/>
          <w:sz w:val="23"/>
          <w:szCs w:val="23"/>
        </w:rPr>
        <w:t>Black children: social, educational, and parental environments</w:t>
      </w:r>
      <w:r w:rsidRPr="00BD1334">
        <w:rPr>
          <w:rFonts w:ascii="Times New Roman" w:hAnsi="Times New Roman" w:cs="Times New Roman"/>
          <w:sz w:val="23"/>
          <w:szCs w:val="23"/>
        </w:rPr>
        <w:t xml:space="preserve"> (2nd </w:t>
      </w:r>
      <w:proofErr w:type="gramStart"/>
      <w:r w:rsidRPr="00BD1334">
        <w:rPr>
          <w:rFonts w:ascii="Times New Roman" w:hAnsi="Times New Roman" w:cs="Times New Roman"/>
          <w:sz w:val="23"/>
          <w:szCs w:val="23"/>
        </w:rPr>
        <w:t>ed</w:t>
      </w:r>
      <w:proofErr w:type="gramEnd"/>
      <w:r w:rsidRPr="00BD1334">
        <w:rPr>
          <w:rFonts w:ascii="Times New Roman" w:hAnsi="Times New Roman" w:cs="Times New Roman"/>
          <w:sz w:val="23"/>
          <w:szCs w:val="23"/>
        </w:rPr>
        <w:t>.). Thousand Oaks, Calif.: Sage Publications.</w:t>
      </w:r>
    </w:p>
    <w:p w:rsidR="00BD1334" w:rsidRPr="00BD1334" w:rsidRDefault="00BD1334" w:rsidP="00BD1334">
      <w:pPr>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McDonald Connor, C., &amp; Craig, H. K. (2006, August 1). African American Preschoolers' Language, Emergent Literacy Skills, and Use of African American English: A Complex Relaxation. </w:t>
      </w:r>
      <w:r w:rsidRPr="00BD1334">
        <w:rPr>
          <w:rFonts w:ascii="Times New Roman" w:hAnsi="Times New Roman" w:cs="Times New Roman"/>
          <w:i/>
          <w:iCs/>
          <w:sz w:val="23"/>
          <w:szCs w:val="23"/>
        </w:rPr>
        <w:t>Journal of Speech, Language, and Hearing Research</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49</w:t>
      </w:r>
      <w:r w:rsidRPr="00BD1334">
        <w:rPr>
          <w:rFonts w:ascii="Times New Roman" w:hAnsi="Times New Roman" w:cs="Times New Roman"/>
          <w:sz w:val="23"/>
          <w:szCs w:val="23"/>
        </w:rPr>
        <w:t xml:space="preserve">(4), 771-792. </w:t>
      </w:r>
      <w:proofErr w:type="gramStart"/>
      <w:r w:rsidRPr="00BD1334">
        <w:rPr>
          <w:rFonts w:ascii="Times New Roman" w:hAnsi="Times New Roman" w:cs="Times New Roman"/>
          <w:sz w:val="23"/>
          <w:szCs w:val="23"/>
        </w:rPr>
        <w:t>Retrieved April 1, 2012, from EBSCO Host.</w:t>
      </w:r>
      <w:proofErr w:type="gramEnd"/>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Morrell, E., &amp; Duncan-Andrade, J. (2002).</w:t>
      </w:r>
      <w:proofErr w:type="gramEnd"/>
      <w:r w:rsidRPr="00BD1334">
        <w:rPr>
          <w:rFonts w:ascii="Times New Roman" w:hAnsi="Times New Roman" w:cs="Times New Roman"/>
          <w:sz w:val="23"/>
          <w:szCs w:val="23"/>
        </w:rPr>
        <w:t xml:space="preserve"> </w:t>
      </w:r>
      <w:proofErr w:type="gramStart"/>
      <w:r w:rsidRPr="00BD1334">
        <w:rPr>
          <w:rFonts w:ascii="Times New Roman" w:hAnsi="Times New Roman" w:cs="Times New Roman"/>
          <w:sz w:val="23"/>
          <w:szCs w:val="23"/>
        </w:rPr>
        <w:t>Promoting academic literacy with urban youth through engaging hip hop culture.</w:t>
      </w:r>
      <w:proofErr w:type="gramEnd"/>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English Journal</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July</w:t>
      </w:r>
      <w:r w:rsidRPr="00BD1334">
        <w:rPr>
          <w:rFonts w:ascii="Times New Roman" w:hAnsi="Times New Roman" w:cs="Times New Roman"/>
          <w:sz w:val="23"/>
          <w:szCs w:val="23"/>
        </w:rPr>
        <w:t>, 88-92.</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Morrell, E. (2002). Toward a critical pedagogy of popular culture: Literacy development among urban youth. </w:t>
      </w:r>
      <w:r w:rsidRPr="00BD1334">
        <w:rPr>
          <w:rFonts w:ascii="Times New Roman" w:hAnsi="Times New Roman" w:cs="Times New Roman"/>
          <w:i/>
          <w:iCs/>
          <w:sz w:val="23"/>
          <w:szCs w:val="23"/>
        </w:rPr>
        <w:t>Journal of Adolescent &amp; Adult Literacy</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46</w:t>
      </w:r>
      <w:r w:rsidRPr="00BD1334">
        <w:rPr>
          <w:rFonts w:ascii="Times New Roman" w:hAnsi="Times New Roman" w:cs="Times New Roman"/>
          <w:sz w:val="23"/>
          <w:szCs w:val="23"/>
        </w:rPr>
        <w:t xml:space="preserve">(1), 72-77. </w:t>
      </w:r>
      <w:proofErr w:type="gramStart"/>
      <w:r w:rsidRPr="00BD1334">
        <w:rPr>
          <w:rFonts w:ascii="Times New Roman" w:hAnsi="Times New Roman" w:cs="Times New Roman"/>
          <w:sz w:val="23"/>
          <w:szCs w:val="23"/>
        </w:rPr>
        <w:t>Retrieved September 23, 2011, from the JSTOR database.</w:t>
      </w:r>
      <w:proofErr w:type="gramEnd"/>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Morrell, E., &amp; Duncan-Andrade, J. (2004).</w:t>
      </w:r>
      <w:proofErr w:type="gramEnd"/>
      <w:r w:rsidRPr="00BD1334">
        <w:rPr>
          <w:rFonts w:ascii="Times New Roman" w:hAnsi="Times New Roman" w:cs="Times New Roman"/>
          <w:sz w:val="23"/>
          <w:szCs w:val="23"/>
        </w:rPr>
        <w:t xml:space="preserve"> What they do learn in school: hip-hop as a bridge to canonical poetry. </w:t>
      </w:r>
      <w:r w:rsidRPr="00BD1334">
        <w:rPr>
          <w:rFonts w:ascii="Times New Roman" w:hAnsi="Times New Roman" w:cs="Times New Roman"/>
          <w:i/>
          <w:iCs/>
          <w:sz w:val="23"/>
          <w:szCs w:val="23"/>
        </w:rPr>
        <w:t>What they don't learn in school: literacy in the lives of urban youth</w:t>
      </w:r>
      <w:r w:rsidRPr="00BD1334">
        <w:rPr>
          <w:rFonts w:ascii="Times New Roman" w:hAnsi="Times New Roman" w:cs="Times New Roman"/>
          <w:sz w:val="23"/>
          <w:szCs w:val="23"/>
        </w:rPr>
        <w:t xml:space="preserve"> (pp. 247-268). New York: P. Lang.</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Payne, C. M., &amp; Strickland, C. S. (2008).</w:t>
      </w:r>
      <w:proofErr w:type="gramEnd"/>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Teach freedom: education for liberation in the African-American tradition</w:t>
      </w:r>
      <w:r w:rsidRPr="00BD1334">
        <w:rPr>
          <w:rFonts w:ascii="Times New Roman" w:hAnsi="Times New Roman" w:cs="Times New Roman"/>
          <w:sz w:val="23"/>
          <w:szCs w:val="23"/>
        </w:rPr>
        <w:t>. New York: Teachers College Press.</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spellStart"/>
      <w:r w:rsidRPr="00BD1334">
        <w:rPr>
          <w:rFonts w:ascii="Times New Roman" w:hAnsi="Times New Roman" w:cs="Times New Roman"/>
          <w:sz w:val="23"/>
          <w:szCs w:val="23"/>
        </w:rPr>
        <w:t>Polleck</w:t>
      </w:r>
      <w:proofErr w:type="spellEnd"/>
      <w:r w:rsidRPr="00BD1334">
        <w:rPr>
          <w:rFonts w:ascii="Times New Roman" w:hAnsi="Times New Roman" w:cs="Times New Roman"/>
          <w:sz w:val="23"/>
          <w:szCs w:val="23"/>
        </w:rPr>
        <w:t xml:space="preserve">, J. (2011). </w:t>
      </w:r>
      <w:proofErr w:type="gramStart"/>
      <w:r w:rsidRPr="00BD1334">
        <w:rPr>
          <w:rFonts w:ascii="Times New Roman" w:hAnsi="Times New Roman" w:cs="Times New Roman"/>
          <w:sz w:val="23"/>
          <w:szCs w:val="23"/>
        </w:rPr>
        <w:t>Using book clubs to enhance social-emotional and academic learning with urban adolescent females of color.</w:t>
      </w:r>
      <w:proofErr w:type="gramEnd"/>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Reading and Writing Quarterly</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27</w:t>
      </w:r>
      <w:r w:rsidRPr="00BD1334">
        <w:rPr>
          <w:rFonts w:ascii="Times New Roman" w:hAnsi="Times New Roman" w:cs="Times New Roman"/>
          <w:sz w:val="23"/>
          <w:szCs w:val="23"/>
        </w:rPr>
        <w:t>, 101-128.</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Rodgers, K. (2008). Racial identity, centrality and giftedness: an expectancy-value application of motivation in gifted African American students. </w:t>
      </w:r>
      <w:proofErr w:type="spellStart"/>
      <w:r w:rsidRPr="00BD1334">
        <w:rPr>
          <w:rFonts w:ascii="Times New Roman" w:hAnsi="Times New Roman" w:cs="Times New Roman"/>
          <w:i/>
          <w:iCs/>
          <w:sz w:val="23"/>
          <w:szCs w:val="23"/>
        </w:rPr>
        <w:t>Roeper</w:t>
      </w:r>
      <w:proofErr w:type="spellEnd"/>
      <w:r w:rsidRPr="00BD1334">
        <w:rPr>
          <w:rFonts w:ascii="Times New Roman" w:hAnsi="Times New Roman" w:cs="Times New Roman"/>
          <w:i/>
          <w:iCs/>
          <w:sz w:val="23"/>
          <w:szCs w:val="23"/>
        </w:rPr>
        <w:t xml:space="preserve"> Review</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30</w:t>
      </w:r>
      <w:r w:rsidRPr="00BD1334">
        <w:rPr>
          <w:rFonts w:ascii="Times New Roman" w:hAnsi="Times New Roman" w:cs="Times New Roman"/>
          <w:sz w:val="23"/>
          <w:szCs w:val="23"/>
        </w:rPr>
        <w:t>, 111-120.</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Rodriguez, L. (2009). Dialoguing, cultural capital, and student engagement: Toward a hip hop pedagogy in the high school and university classroom. </w:t>
      </w:r>
      <w:r w:rsidRPr="00BD1334">
        <w:rPr>
          <w:rFonts w:ascii="Times New Roman" w:hAnsi="Times New Roman" w:cs="Times New Roman"/>
          <w:i/>
          <w:iCs/>
          <w:sz w:val="23"/>
          <w:szCs w:val="23"/>
        </w:rPr>
        <w:t>Equity and Excellence in Education</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42</w:t>
      </w:r>
      <w:r w:rsidRPr="00BD1334">
        <w:rPr>
          <w:rFonts w:ascii="Times New Roman" w:hAnsi="Times New Roman" w:cs="Times New Roman"/>
          <w:sz w:val="23"/>
          <w:szCs w:val="23"/>
        </w:rPr>
        <w:t>(1), 20-35.</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Rose, Tricia, “Fear of a black planet: rap music and black cultural politics in the 1990s.” </w:t>
      </w:r>
      <w:r w:rsidRPr="00BD1334">
        <w:rPr>
          <w:rFonts w:ascii="Times New Roman" w:hAnsi="Times New Roman" w:cs="Times New Roman"/>
          <w:i/>
          <w:iCs/>
          <w:sz w:val="23"/>
          <w:szCs w:val="23"/>
        </w:rPr>
        <w:t>Journal of Negro Education</w:t>
      </w:r>
      <w:r w:rsidRPr="00BD1334">
        <w:rPr>
          <w:rFonts w:ascii="Times New Roman" w:hAnsi="Times New Roman" w:cs="Times New Roman"/>
          <w:sz w:val="23"/>
          <w:szCs w:val="23"/>
        </w:rPr>
        <w:t xml:space="preserve"> 60.3 (1991): 277-91</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spellStart"/>
      <w:proofErr w:type="gramStart"/>
      <w:r w:rsidRPr="00BD1334">
        <w:rPr>
          <w:rFonts w:ascii="Times New Roman" w:hAnsi="Times New Roman" w:cs="Times New Roman"/>
          <w:sz w:val="23"/>
          <w:szCs w:val="23"/>
        </w:rPr>
        <w:lastRenderedPageBreak/>
        <w:t>Runell</w:t>
      </w:r>
      <w:proofErr w:type="spellEnd"/>
      <w:r w:rsidRPr="00BD1334">
        <w:rPr>
          <w:rFonts w:ascii="Times New Roman" w:hAnsi="Times New Roman" w:cs="Times New Roman"/>
          <w:sz w:val="23"/>
          <w:szCs w:val="23"/>
        </w:rPr>
        <w:t>, M., &amp; Diaz, M. (2007).</w:t>
      </w:r>
      <w:proofErr w:type="gramEnd"/>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The H2Ed guidebook: a sourcebook of inspiration &amp; practical application</w:t>
      </w:r>
      <w:r w:rsidRPr="00BD1334">
        <w:rPr>
          <w:rFonts w:ascii="Times New Roman" w:hAnsi="Times New Roman" w:cs="Times New Roman"/>
          <w:sz w:val="23"/>
          <w:szCs w:val="23"/>
        </w:rPr>
        <w:t>. New York City, NY: Hip-Hop Association.</w:t>
      </w:r>
    </w:p>
    <w:p w:rsidR="00BD1334" w:rsidRPr="00BD1334" w:rsidRDefault="00BD1334" w:rsidP="00BD1334">
      <w:pPr>
        <w:autoSpaceDE w:val="0"/>
        <w:autoSpaceDN w:val="0"/>
        <w:adjustRightInd w:val="0"/>
        <w:spacing w:after="0" w:line="480" w:lineRule="auto"/>
        <w:ind w:left="800" w:hanging="800"/>
        <w:rPr>
          <w:rFonts w:ascii="Times New Roman" w:hAnsi="Times New Roman" w:cs="Times New Roman"/>
          <w:sz w:val="23"/>
          <w:szCs w:val="23"/>
        </w:rPr>
      </w:pPr>
      <w:r w:rsidRPr="00BD1334">
        <w:rPr>
          <w:rFonts w:ascii="Times New Roman" w:hAnsi="Times New Roman" w:cs="Times New Roman"/>
          <w:sz w:val="23"/>
          <w:szCs w:val="23"/>
        </w:rPr>
        <w:t xml:space="preserve">Sanchez, D. (2010). Hip-Hop and a Hybrid Text in </w:t>
      </w:r>
      <w:proofErr w:type="gramStart"/>
      <w:r w:rsidRPr="00BD1334">
        <w:rPr>
          <w:rFonts w:ascii="Times New Roman" w:hAnsi="Times New Roman" w:cs="Times New Roman"/>
          <w:sz w:val="23"/>
          <w:szCs w:val="23"/>
        </w:rPr>
        <w:t>a Postsecondary</w:t>
      </w:r>
      <w:proofErr w:type="gramEnd"/>
      <w:r w:rsidRPr="00BD1334">
        <w:rPr>
          <w:rFonts w:ascii="Times New Roman" w:hAnsi="Times New Roman" w:cs="Times New Roman"/>
          <w:sz w:val="23"/>
          <w:szCs w:val="23"/>
        </w:rPr>
        <w:t xml:space="preserve"> English Class. </w:t>
      </w:r>
      <w:r w:rsidRPr="00BD1334">
        <w:rPr>
          <w:rFonts w:ascii="Times New Roman" w:hAnsi="Times New Roman" w:cs="Times New Roman"/>
          <w:i/>
          <w:iCs/>
          <w:sz w:val="23"/>
          <w:szCs w:val="23"/>
        </w:rPr>
        <w:t>Journal of Adolescent and Adult Literacy</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53</w:t>
      </w:r>
      <w:r w:rsidRPr="00BD1334">
        <w:rPr>
          <w:rFonts w:ascii="Times New Roman" w:hAnsi="Times New Roman" w:cs="Times New Roman"/>
          <w:sz w:val="23"/>
          <w:szCs w:val="23"/>
        </w:rPr>
        <w:t>(6), 478-487.</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Scott, C. (2001). The sisterhood group: a culturally focused empowerment group model for inner city African American youth. </w:t>
      </w:r>
      <w:r w:rsidRPr="00BD1334">
        <w:rPr>
          <w:rFonts w:ascii="Times New Roman" w:hAnsi="Times New Roman" w:cs="Times New Roman"/>
          <w:i/>
          <w:iCs/>
          <w:sz w:val="23"/>
          <w:szCs w:val="23"/>
        </w:rPr>
        <w:t>Journal of Child and Adolescent Group Therapy</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11</w:t>
      </w:r>
      <w:r w:rsidRPr="00BD1334">
        <w:rPr>
          <w:rFonts w:ascii="Times New Roman" w:hAnsi="Times New Roman" w:cs="Times New Roman"/>
          <w:sz w:val="23"/>
          <w:szCs w:val="23"/>
        </w:rPr>
        <w:t>(2), 77-85.</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spellStart"/>
      <w:proofErr w:type="gramStart"/>
      <w:r w:rsidRPr="00BD1334">
        <w:rPr>
          <w:rFonts w:ascii="Times New Roman" w:hAnsi="Times New Roman" w:cs="Times New Roman"/>
          <w:sz w:val="23"/>
          <w:szCs w:val="23"/>
        </w:rPr>
        <w:t>Sirc</w:t>
      </w:r>
      <w:proofErr w:type="spellEnd"/>
      <w:r w:rsidRPr="00BD1334">
        <w:rPr>
          <w:rFonts w:ascii="Times New Roman" w:hAnsi="Times New Roman" w:cs="Times New Roman"/>
          <w:sz w:val="23"/>
          <w:szCs w:val="23"/>
        </w:rPr>
        <w:t>, G., &amp; Sutton, T. (2009).</w:t>
      </w:r>
      <w:proofErr w:type="gramEnd"/>
      <w:r w:rsidRPr="00BD1334">
        <w:rPr>
          <w:rFonts w:ascii="Times New Roman" w:hAnsi="Times New Roman" w:cs="Times New Roman"/>
          <w:sz w:val="23"/>
          <w:szCs w:val="23"/>
        </w:rPr>
        <w:t xml:space="preserve"> Word up: Using spoken word and hip hop subject matter in pre-college writing instruction. </w:t>
      </w:r>
      <w:r w:rsidRPr="00BD1334">
        <w:rPr>
          <w:rFonts w:ascii="Times New Roman" w:hAnsi="Times New Roman" w:cs="Times New Roman"/>
          <w:i/>
          <w:iCs/>
          <w:sz w:val="23"/>
          <w:szCs w:val="23"/>
        </w:rPr>
        <w:t>CURA Reporter</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Spring/Summer</w:t>
      </w:r>
      <w:r w:rsidRPr="00BD1334">
        <w:rPr>
          <w:rFonts w:ascii="Times New Roman" w:hAnsi="Times New Roman" w:cs="Times New Roman"/>
          <w:sz w:val="23"/>
          <w:szCs w:val="23"/>
        </w:rPr>
        <w:t>, 26-31.</w:t>
      </w:r>
    </w:p>
    <w:p w:rsidR="00BD1334" w:rsidRPr="00BD1334" w:rsidRDefault="00BD1334" w:rsidP="00BD1334">
      <w:pPr>
        <w:spacing w:after="0" w:line="480" w:lineRule="auto"/>
        <w:rPr>
          <w:rFonts w:ascii="Times New Roman" w:hAnsi="Times New Roman" w:cs="Times New Roman"/>
          <w:sz w:val="23"/>
          <w:szCs w:val="23"/>
        </w:rPr>
      </w:pPr>
      <w:r w:rsidRPr="00BD1334">
        <w:rPr>
          <w:rFonts w:ascii="Times New Roman" w:hAnsi="Times New Roman" w:cs="Times New Roman"/>
          <w:sz w:val="23"/>
          <w:szCs w:val="23"/>
        </w:rPr>
        <w:t xml:space="preserve">Stanford, Karin </w:t>
      </w:r>
      <w:proofErr w:type="gramStart"/>
      <w:r w:rsidRPr="00BD1334">
        <w:rPr>
          <w:rFonts w:ascii="Times New Roman" w:hAnsi="Times New Roman" w:cs="Times New Roman"/>
          <w:sz w:val="23"/>
          <w:szCs w:val="23"/>
        </w:rPr>
        <w:t>L..</w:t>
      </w:r>
      <w:proofErr w:type="gramEnd"/>
      <w:r w:rsidRPr="00BD1334">
        <w:rPr>
          <w:rFonts w:ascii="Times New Roman" w:hAnsi="Times New Roman" w:cs="Times New Roman"/>
          <w:sz w:val="23"/>
          <w:szCs w:val="23"/>
        </w:rPr>
        <w:t xml:space="preserve"> </w:t>
      </w:r>
      <w:proofErr w:type="gramStart"/>
      <w:r w:rsidRPr="00BD1334">
        <w:rPr>
          <w:rFonts w:ascii="Times New Roman" w:hAnsi="Times New Roman" w:cs="Times New Roman"/>
          <w:i/>
          <w:iCs/>
          <w:sz w:val="23"/>
          <w:szCs w:val="23"/>
        </w:rPr>
        <w:t>African Americans in Los Angeles</w:t>
      </w:r>
      <w:r w:rsidRPr="00BD1334">
        <w:rPr>
          <w:rFonts w:ascii="Times New Roman" w:hAnsi="Times New Roman" w:cs="Times New Roman"/>
          <w:sz w:val="23"/>
          <w:szCs w:val="23"/>
        </w:rPr>
        <w:t>.</w:t>
      </w:r>
      <w:proofErr w:type="gramEnd"/>
      <w:r w:rsidRPr="00BD1334">
        <w:rPr>
          <w:rFonts w:ascii="Times New Roman" w:hAnsi="Times New Roman" w:cs="Times New Roman"/>
          <w:sz w:val="23"/>
          <w:szCs w:val="23"/>
        </w:rPr>
        <w:t xml:space="preserve"> </w:t>
      </w:r>
      <w:r w:rsidRPr="00BD1334">
        <w:rPr>
          <w:rFonts w:ascii="Times New Roman" w:hAnsi="Times New Roman" w:cs="Times New Roman"/>
          <w:sz w:val="23"/>
          <w:szCs w:val="23"/>
          <w:lang w:val="es-US"/>
        </w:rPr>
        <w:t xml:space="preserve">Charleston, S.C.: Arcadia Pub., 2010. </w:t>
      </w:r>
      <w:r w:rsidRPr="00BD1334">
        <w:rPr>
          <w:rFonts w:ascii="Times New Roman" w:hAnsi="Times New Roman" w:cs="Times New Roman"/>
          <w:sz w:val="23"/>
          <w:szCs w:val="23"/>
        </w:rPr>
        <w:t>Print.</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Stovall, D. (2006). We can relate: hip hop culture, critical pedagogy, and the secondary classroom. </w:t>
      </w:r>
      <w:r w:rsidRPr="00BD1334">
        <w:rPr>
          <w:rFonts w:ascii="Times New Roman" w:hAnsi="Times New Roman" w:cs="Times New Roman"/>
          <w:i/>
          <w:iCs/>
          <w:sz w:val="23"/>
          <w:szCs w:val="23"/>
        </w:rPr>
        <w:t>Urban Education</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41</w:t>
      </w:r>
      <w:r w:rsidRPr="00BD1334">
        <w:rPr>
          <w:rFonts w:ascii="Times New Roman" w:hAnsi="Times New Roman" w:cs="Times New Roman"/>
          <w:sz w:val="23"/>
          <w:szCs w:val="23"/>
        </w:rPr>
        <w:t>(6), 585-602.</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t xml:space="preserve">Taliaferro, C. (2009). </w:t>
      </w:r>
      <w:proofErr w:type="gramStart"/>
      <w:r w:rsidRPr="00BD1334">
        <w:rPr>
          <w:rFonts w:ascii="Times New Roman" w:hAnsi="Times New Roman" w:cs="Times New Roman"/>
          <w:sz w:val="23"/>
          <w:szCs w:val="23"/>
        </w:rPr>
        <w:t>Using picture books to expand adolescents' imaginings of themselves and others.</w:t>
      </w:r>
      <w:proofErr w:type="gramEnd"/>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English Journal</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99</w:t>
      </w:r>
      <w:r w:rsidRPr="00BD1334">
        <w:rPr>
          <w:rFonts w:ascii="Times New Roman" w:hAnsi="Times New Roman" w:cs="Times New Roman"/>
          <w:sz w:val="23"/>
          <w:szCs w:val="23"/>
        </w:rPr>
        <w:t>(2), 30-36.</w:t>
      </w:r>
    </w:p>
    <w:p w:rsidR="00BD1334" w:rsidRPr="00BD1334" w:rsidRDefault="00BD1334" w:rsidP="00BD1334">
      <w:pPr>
        <w:autoSpaceDE w:val="0"/>
        <w:autoSpaceDN w:val="0"/>
        <w:adjustRightInd w:val="0"/>
        <w:spacing w:after="0" w:line="480" w:lineRule="auto"/>
        <w:ind w:left="800" w:hanging="800"/>
        <w:rPr>
          <w:rFonts w:ascii="Times New Roman" w:hAnsi="Times New Roman" w:cs="Times New Roman"/>
          <w:sz w:val="23"/>
          <w:szCs w:val="23"/>
        </w:rPr>
      </w:pPr>
      <w:proofErr w:type="gramStart"/>
      <w:r w:rsidRPr="00BD1334">
        <w:rPr>
          <w:rFonts w:ascii="Times New Roman" w:hAnsi="Times New Roman" w:cs="Times New Roman"/>
          <w:sz w:val="23"/>
          <w:szCs w:val="23"/>
        </w:rPr>
        <w:t>Thomas, O., Davidson, W., &amp; McAdoo, H. (2008).</w:t>
      </w:r>
      <w:proofErr w:type="gramEnd"/>
      <w:r w:rsidRPr="00BD1334">
        <w:rPr>
          <w:rFonts w:ascii="Times New Roman" w:hAnsi="Times New Roman" w:cs="Times New Roman"/>
          <w:sz w:val="23"/>
          <w:szCs w:val="23"/>
        </w:rPr>
        <w:t xml:space="preserve"> </w:t>
      </w:r>
      <w:proofErr w:type="gramStart"/>
      <w:r w:rsidRPr="00BD1334">
        <w:rPr>
          <w:rFonts w:ascii="Times New Roman" w:hAnsi="Times New Roman" w:cs="Times New Roman"/>
          <w:sz w:val="23"/>
          <w:szCs w:val="23"/>
        </w:rPr>
        <w:t xml:space="preserve">An </w:t>
      </w:r>
      <w:proofErr w:type="spellStart"/>
      <w:r w:rsidRPr="00BD1334">
        <w:rPr>
          <w:rFonts w:ascii="Times New Roman" w:hAnsi="Times New Roman" w:cs="Times New Roman"/>
          <w:sz w:val="23"/>
          <w:szCs w:val="23"/>
        </w:rPr>
        <w:t>Evalucation</w:t>
      </w:r>
      <w:proofErr w:type="spellEnd"/>
      <w:r w:rsidRPr="00BD1334">
        <w:rPr>
          <w:rFonts w:ascii="Times New Roman" w:hAnsi="Times New Roman" w:cs="Times New Roman"/>
          <w:sz w:val="23"/>
          <w:szCs w:val="23"/>
        </w:rPr>
        <w:t xml:space="preserve"> Study of the Young Empowered Sisters (YES!)</w:t>
      </w:r>
      <w:proofErr w:type="gramEnd"/>
      <w:r w:rsidRPr="00BD1334">
        <w:rPr>
          <w:rFonts w:ascii="Times New Roman" w:hAnsi="Times New Roman" w:cs="Times New Roman"/>
          <w:sz w:val="23"/>
          <w:szCs w:val="23"/>
        </w:rPr>
        <w:t xml:space="preserve"> Program: </w:t>
      </w:r>
      <w:proofErr w:type="spellStart"/>
      <w:r w:rsidRPr="00BD1334">
        <w:rPr>
          <w:rFonts w:ascii="Times New Roman" w:hAnsi="Times New Roman" w:cs="Times New Roman"/>
          <w:sz w:val="23"/>
          <w:szCs w:val="23"/>
        </w:rPr>
        <w:t>Prmotoing</w:t>
      </w:r>
      <w:proofErr w:type="spellEnd"/>
      <w:r w:rsidRPr="00BD1334">
        <w:rPr>
          <w:rFonts w:ascii="Times New Roman" w:hAnsi="Times New Roman" w:cs="Times New Roman"/>
          <w:sz w:val="23"/>
          <w:szCs w:val="23"/>
        </w:rPr>
        <w:t xml:space="preserve"> Cultural Assets </w:t>
      </w:r>
      <w:proofErr w:type="gramStart"/>
      <w:r w:rsidRPr="00BD1334">
        <w:rPr>
          <w:rFonts w:ascii="Times New Roman" w:hAnsi="Times New Roman" w:cs="Times New Roman"/>
          <w:sz w:val="23"/>
          <w:szCs w:val="23"/>
        </w:rPr>
        <w:t>Among</w:t>
      </w:r>
      <w:proofErr w:type="gramEnd"/>
      <w:r w:rsidRPr="00BD1334">
        <w:rPr>
          <w:rFonts w:ascii="Times New Roman" w:hAnsi="Times New Roman" w:cs="Times New Roman"/>
          <w:sz w:val="23"/>
          <w:szCs w:val="23"/>
        </w:rPr>
        <w:t xml:space="preserve"> African American Adolescent Girls Through a Culturally Relevant School-Based Intervention. </w:t>
      </w:r>
      <w:r w:rsidRPr="00BD1334">
        <w:rPr>
          <w:rFonts w:ascii="Times New Roman" w:hAnsi="Times New Roman" w:cs="Times New Roman"/>
          <w:i/>
          <w:iCs/>
          <w:sz w:val="23"/>
          <w:szCs w:val="23"/>
        </w:rPr>
        <w:t>Journal of Black Psychology</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34</w:t>
      </w:r>
      <w:r w:rsidRPr="00BD1334">
        <w:rPr>
          <w:rFonts w:ascii="Times New Roman" w:hAnsi="Times New Roman" w:cs="Times New Roman"/>
          <w:sz w:val="23"/>
          <w:szCs w:val="23"/>
        </w:rPr>
        <w:t>(1), 281-308.</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 xml:space="preserve">Usher, E., &amp; </w:t>
      </w:r>
      <w:proofErr w:type="spellStart"/>
      <w:r w:rsidRPr="00BD1334">
        <w:rPr>
          <w:rFonts w:ascii="Times New Roman" w:hAnsi="Times New Roman" w:cs="Times New Roman"/>
          <w:sz w:val="23"/>
          <w:szCs w:val="23"/>
        </w:rPr>
        <w:t>Pjares</w:t>
      </w:r>
      <w:proofErr w:type="spellEnd"/>
      <w:r w:rsidRPr="00BD1334">
        <w:rPr>
          <w:rFonts w:ascii="Times New Roman" w:hAnsi="Times New Roman" w:cs="Times New Roman"/>
          <w:sz w:val="23"/>
          <w:szCs w:val="23"/>
        </w:rPr>
        <w:t>, F. (2006).</w:t>
      </w:r>
      <w:proofErr w:type="gramEnd"/>
      <w:r w:rsidRPr="00BD1334">
        <w:rPr>
          <w:rFonts w:ascii="Times New Roman" w:hAnsi="Times New Roman" w:cs="Times New Roman"/>
          <w:sz w:val="23"/>
          <w:szCs w:val="23"/>
        </w:rPr>
        <w:t xml:space="preserve"> </w:t>
      </w:r>
      <w:proofErr w:type="gramStart"/>
      <w:r w:rsidRPr="00BD1334">
        <w:rPr>
          <w:rFonts w:ascii="Times New Roman" w:hAnsi="Times New Roman" w:cs="Times New Roman"/>
          <w:sz w:val="23"/>
          <w:szCs w:val="23"/>
        </w:rPr>
        <w:t>Inviting confidence in school: invitations as a critical source of the academic self-efficacy beliefs of entering middle school students.</w:t>
      </w:r>
      <w:proofErr w:type="gramEnd"/>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Journal of Invitational Theory and Practice</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12</w:t>
      </w:r>
      <w:r w:rsidRPr="00BD1334">
        <w:rPr>
          <w:rFonts w:ascii="Times New Roman" w:hAnsi="Times New Roman" w:cs="Times New Roman"/>
          <w:sz w:val="23"/>
          <w:szCs w:val="23"/>
        </w:rPr>
        <w:t>, 7-16.</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Weinstein, S. (2007).</w:t>
      </w:r>
      <w:proofErr w:type="gramEnd"/>
      <w:r w:rsidRPr="00BD1334">
        <w:rPr>
          <w:rFonts w:ascii="Times New Roman" w:hAnsi="Times New Roman" w:cs="Times New Roman"/>
          <w:sz w:val="23"/>
          <w:szCs w:val="23"/>
        </w:rPr>
        <w:t xml:space="preserve"> A love for the thing: The pleasure of rap as a literature practice. </w:t>
      </w:r>
      <w:r w:rsidRPr="00BD1334">
        <w:rPr>
          <w:rFonts w:ascii="Times New Roman" w:hAnsi="Times New Roman" w:cs="Times New Roman"/>
          <w:i/>
          <w:iCs/>
          <w:sz w:val="23"/>
          <w:szCs w:val="23"/>
        </w:rPr>
        <w:t>Journal of Adolescent &amp; Adult Literacy</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50</w:t>
      </w:r>
      <w:r w:rsidRPr="00BD1334">
        <w:rPr>
          <w:rFonts w:ascii="Times New Roman" w:hAnsi="Times New Roman" w:cs="Times New Roman"/>
          <w:sz w:val="23"/>
          <w:szCs w:val="23"/>
        </w:rPr>
        <w:t>(4), 270-281.</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Whaley, A. (2010).</w:t>
      </w:r>
      <w:proofErr w:type="gramEnd"/>
      <w:r w:rsidRPr="00BD1334">
        <w:rPr>
          <w:rFonts w:ascii="Times New Roman" w:hAnsi="Times New Roman" w:cs="Times New Roman"/>
          <w:sz w:val="23"/>
          <w:szCs w:val="23"/>
        </w:rPr>
        <w:t xml:space="preserve"> Sociocultural theories, academic achievement, and African American adolescents in a multicultural context: a review of the cultural incompatibility perspective. </w:t>
      </w:r>
      <w:r w:rsidRPr="00BD1334">
        <w:rPr>
          <w:rFonts w:ascii="Times New Roman" w:hAnsi="Times New Roman" w:cs="Times New Roman"/>
          <w:i/>
          <w:iCs/>
          <w:sz w:val="23"/>
          <w:szCs w:val="23"/>
        </w:rPr>
        <w:t>Social Psychology of Education</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14</w:t>
      </w:r>
      <w:r w:rsidRPr="00BD1334">
        <w:rPr>
          <w:rFonts w:ascii="Times New Roman" w:hAnsi="Times New Roman" w:cs="Times New Roman"/>
          <w:sz w:val="23"/>
          <w:szCs w:val="23"/>
        </w:rPr>
        <w:t xml:space="preserve">(2), 149-168. </w:t>
      </w:r>
      <w:proofErr w:type="gramStart"/>
      <w:r w:rsidRPr="00BD1334">
        <w:rPr>
          <w:rFonts w:ascii="Times New Roman" w:hAnsi="Times New Roman" w:cs="Times New Roman"/>
          <w:sz w:val="23"/>
          <w:szCs w:val="23"/>
        </w:rPr>
        <w:t>Retrieved September 23, 2011, from the Springer Link database.</w:t>
      </w:r>
      <w:proofErr w:type="gramEnd"/>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r w:rsidRPr="00BD1334">
        <w:rPr>
          <w:rFonts w:ascii="Times New Roman" w:hAnsi="Times New Roman" w:cs="Times New Roman"/>
          <w:sz w:val="23"/>
          <w:szCs w:val="23"/>
        </w:rPr>
        <w:lastRenderedPageBreak/>
        <w:t xml:space="preserve">Whelan, D. (2007). </w:t>
      </w:r>
      <w:proofErr w:type="spellStart"/>
      <w:r w:rsidRPr="00BD1334">
        <w:rPr>
          <w:rFonts w:ascii="Times New Roman" w:hAnsi="Times New Roman" w:cs="Times New Roman"/>
          <w:sz w:val="23"/>
          <w:szCs w:val="23"/>
        </w:rPr>
        <w:t>Yo</w:t>
      </w:r>
      <w:proofErr w:type="spellEnd"/>
      <w:r w:rsidRPr="00BD1334">
        <w:rPr>
          <w:rFonts w:ascii="Times New Roman" w:hAnsi="Times New Roman" w:cs="Times New Roman"/>
          <w:sz w:val="23"/>
          <w:szCs w:val="23"/>
        </w:rPr>
        <w:t xml:space="preserve">, Hamlet: how one teacher uses hip hop to unlock the classics. </w:t>
      </w:r>
      <w:r w:rsidRPr="00BD1334">
        <w:rPr>
          <w:rFonts w:ascii="Times New Roman" w:hAnsi="Times New Roman" w:cs="Times New Roman"/>
          <w:i/>
          <w:iCs/>
          <w:sz w:val="23"/>
          <w:szCs w:val="23"/>
        </w:rPr>
        <w:t xml:space="preserve">School Library </w:t>
      </w:r>
      <w:proofErr w:type="spellStart"/>
      <w:r w:rsidRPr="00BD1334">
        <w:rPr>
          <w:rFonts w:ascii="Times New Roman" w:hAnsi="Times New Roman" w:cs="Times New Roman"/>
          <w:i/>
          <w:iCs/>
          <w:sz w:val="23"/>
          <w:szCs w:val="23"/>
        </w:rPr>
        <w:t>Journa</w:t>
      </w:r>
      <w:proofErr w:type="spellEnd"/>
      <w:proofErr w:type="gramStart"/>
      <w:r w:rsidRPr="00BD1334">
        <w:rPr>
          <w:rFonts w:ascii="Times New Roman" w:hAnsi="Times New Roman" w:cs="Times New Roman"/>
          <w:i/>
          <w:iCs/>
          <w:sz w:val="23"/>
          <w:szCs w:val="23"/>
        </w:rPr>
        <w:t>;</w:t>
      </w:r>
      <w:r w:rsidRPr="00BD1334">
        <w:rPr>
          <w:rFonts w:ascii="Times New Roman" w:hAnsi="Times New Roman" w:cs="Times New Roman"/>
          <w:sz w:val="23"/>
          <w:szCs w:val="23"/>
        </w:rPr>
        <w:t>,</w:t>
      </w:r>
      <w:proofErr w:type="gramEnd"/>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June</w:t>
      </w:r>
      <w:r w:rsidRPr="00BD1334">
        <w:rPr>
          <w:rFonts w:ascii="Times New Roman" w:hAnsi="Times New Roman" w:cs="Times New Roman"/>
          <w:sz w:val="23"/>
          <w:szCs w:val="23"/>
        </w:rPr>
        <w:t>, 49-50.</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gramStart"/>
      <w:r w:rsidRPr="00BD1334">
        <w:rPr>
          <w:rFonts w:ascii="Times New Roman" w:hAnsi="Times New Roman" w:cs="Times New Roman"/>
          <w:sz w:val="23"/>
          <w:szCs w:val="23"/>
        </w:rPr>
        <w:t>Winters, V. E. (2005).</w:t>
      </w:r>
      <w:proofErr w:type="gramEnd"/>
      <w:r w:rsidRPr="00BD1334">
        <w:rPr>
          <w:rFonts w:ascii="Times New Roman" w:hAnsi="Times New Roman" w:cs="Times New Roman"/>
          <w:sz w:val="23"/>
          <w:szCs w:val="23"/>
        </w:rPr>
        <w:t xml:space="preserve"> </w:t>
      </w:r>
      <w:proofErr w:type="gramStart"/>
      <w:r w:rsidRPr="00BD1334">
        <w:rPr>
          <w:rFonts w:ascii="Times New Roman" w:hAnsi="Times New Roman" w:cs="Times New Roman"/>
          <w:i/>
          <w:iCs/>
          <w:sz w:val="23"/>
          <w:szCs w:val="23"/>
        </w:rPr>
        <w:t>Teaching black girls: resiliency in urban classrooms</w:t>
      </w:r>
      <w:r w:rsidRPr="00BD1334">
        <w:rPr>
          <w:rFonts w:ascii="Times New Roman" w:hAnsi="Times New Roman" w:cs="Times New Roman"/>
          <w:sz w:val="23"/>
          <w:szCs w:val="23"/>
        </w:rPr>
        <w:t>.</w:t>
      </w:r>
      <w:proofErr w:type="gramEnd"/>
      <w:r w:rsidRPr="00BD1334">
        <w:rPr>
          <w:rFonts w:ascii="Times New Roman" w:hAnsi="Times New Roman" w:cs="Times New Roman"/>
          <w:sz w:val="23"/>
          <w:szCs w:val="23"/>
        </w:rPr>
        <w:t xml:space="preserve"> New York: P. Lang.</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spellStart"/>
      <w:r w:rsidRPr="00BD1334">
        <w:rPr>
          <w:rFonts w:ascii="Times New Roman" w:hAnsi="Times New Roman" w:cs="Times New Roman"/>
          <w:sz w:val="23"/>
          <w:szCs w:val="23"/>
        </w:rPr>
        <w:t>Woolfolk</w:t>
      </w:r>
      <w:proofErr w:type="spellEnd"/>
      <w:r w:rsidRPr="00BD1334">
        <w:rPr>
          <w:rFonts w:ascii="Times New Roman" w:hAnsi="Times New Roman" w:cs="Times New Roman"/>
          <w:sz w:val="23"/>
          <w:szCs w:val="23"/>
        </w:rPr>
        <w:t xml:space="preserve">, A. (2010). </w:t>
      </w:r>
      <w:r w:rsidRPr="00BD1334">
        <w:rPr>
          <w:rFonts w:ascii="Times New Roman" w:hAnsi="Times New Roman" w:cs="Times New Roman"/>
          <w:i/>
          <w:iCs/>
          <w:sz w:val="23"/>
          <w:szCs w:val="23"/>
        </w:rPr>
        <w:t>Educational psychology</w:t>
      </w:r>
      <w:r w:rsidRPr="00BD1334">
        <w:rPr>
          <w:rFonts w:ascii="Times New Roman" w:hAnsi="Times New Roman" w:cs="Times New Roman"/>
          <w:sz w:val="23"/>
          <w:szCs w:val="23"/>
        </w:rPr>
        <w:t xml:space="preserve"> (11th </w:t>
      </w:r>
      <w:proofErr w:type="gramStart"/>
      <w:r w:rsidRPr="00BD1334">
        <w:rPr>
          <w:rFonts w:ascii="Times New Roman" w:hAnsi="Times New Roman" w:cs="Times New Roman"/>
          <w:sz w:val="23"/>
          <w:szCs w:val="23"/>
        </w:rPr>
        <w:t>ed</w:t>
      </w:r>
      <w:proofErr w:type="gramEnd"/>
      <w:r w:rsidRPr="00BD1334">
        <w:rPr>
          <w:rFonts w:ascii="Times New Roman" w:hAnsi="Times New Roman" w:cs="Times New Roman"/>
          <w:sz w:val="23"/>
          <w:szCs w:val="23"/>
        </w:rPr>
        <w:t>.). Upper Saddle River, N.J.: Merrill.</w:t>
      </w:r>
    </w:p>
    <w:p w:rsidR="00F03B98" w:rsidRPr="00BD1334" w:rsidRDefault="00F03B98" w:rsidP="00BD1334">
      <w:pPr>
        <w:autoSpaceDE w:val="0"/>
        <w:autoSpaceDN w:val="0"/>
        <w:adjustRightInd w:val="0"/>
        <w:spacing w:after="0" w:line="480" w:lineRule="auto"/>
        <w:ind w:left="720" w:hanging="720"/>
        <w:rPr>
          <w:rFonts w:ascii="Times New Roman" w:hAnsi="Times New Roman" w:cs="Times New Roman"/>
          <w:sz w:val="23"/>
          <w:szCs w:val="23"/>
        </w:rPr>
      </w:pPr>
      <w:proofErr w:type="spellStart"/>
      <w:r w:rsidRPr="00BD1334">
        <w:rPr>
          <w:rFonts w:ascii="Times New Roman" w:hAnsi="Times New Roman" w:cs="Times New Roman"/>
          <w:sz w:val="23"/>
          <w:szCs w:val="23"/>
        </w:rPr>
        <w:t>Wolters</w:t>
      </w:r>
      <w:proofErr w:type="spellEnd"/>
      <w:r w:rsidRPr="00BD1334">
        <w:rPr>
          <w:rFonts w:ascii="Times New Roman" w:hAnsi="Times New Roman" w:cs="Times New Roman"/>
          <w:sz w:val="23"/>
          <w:szCs w:val="23"/>
        </w:rPr>
        <w:t xml:space="preserve">, C. (2003). Regulation of motivation: evaluating an underemphasized aspect of self-regulated learning. </w:t>
      </w:r>
      <w:r w:rsidRPr="00BD1334">
        <w:rPr>
          <w:rFonts w:ascii="Times New Roman" w:hAnsi="Times New Roman" w:cs="Times New Roman"/>
          <w:i/>
          <w:iCs/>
          <w:sz w:val="23"/>
          <w:szCs w:val="23"/>
        </w:rPr>
        <w:t>Educational Psychologist</w:t>
      </w:r>
      <w:r w:rsidRPr="00BD1334">
        <w:rPr>
          <w:rFonts w:ascii="Times New Roman" w:hAnsi="Times New Roman" w:cs="Times New Roman"/>
          <w:sz w:val="23"/>
          <w:szCs w:val="23"/>
        </w:rPr>
        <w:t xml:space="preserve">, </w:t>
      </w:r>
      <w:r w:rsidRPr="00BD1334">
        <w:rPr>
          <w:rFonts w:ascii="Times New Roman" w:hAnsi="Times New Roman" w:cs="Times New Roman"/>
          <w:i/>
          <w:iCs/>
          <w:sz w:val="23"/>
          <w:szCs w:val="23"/>
        </w:rPr>
        <w:t>38</w:t>
      </w:r>
      <w:r w:rsidRPr="00BD1334">
        <w:rPr>
          <w:rFonts w:ascii="Times New Roman" w:hAnsi="Times New Roman" w:cs="Times New Roman"/>
          <w:sz w:val="23"/>
          <w:szCs w:val="23"/>
        </w:rPr>
        <w:t>(4), 189-205.</w:t>
      </w:r>
    </w:p>
    <w:p w:rsidR="008576A0" w:rsidRPr="00BD1334" w:rsidRDefault="008576A0" w:rsidP="00BD1334">
      <w:pPr>
        <w:spacing w:after="0" w:line="480" w:lineRule="auto"/>
        <w:ind w:left="720" w:hanging="720"/>
        <w:rPr>
          <w:rFonts w:ascii="Times New Roman" w:hAnsi="Times New Roman" w:cs="Times New Roman"/>
          <w:sz w:val="23"/>
          <w:szCs w:val="23"/>
        </w:rPr>
      </w:pPr>
    </w:p>
    <w:p w:rsidR="008503B0" w:rsidRPr="00BD1334" w:rsidRDefault="008503B0" w:rsidP="00BD1334">
      <w:pPr>
        <w:autoSpaceDE w:val="0"/>
        <w:autoSpaceDN w:val="0"/>
        <w:adjustRightInd w:val="0"/>
        <w:spacing w:after="0" w:line="480" w:lineRule="auto"/>
        <w:ind w:left="800" w:hanging="800"/>
        <w:rPr>
          <w:rFonts w:ascii="Times New Roman" w:hAnsi="Times New Roman" w:cs="Times New Roman"/>
          <w:sz w:val="23"/>
          <w:szCs w:val="23"/>
        </w:rPr>
      </w:pPr>
    </w:p>
    <w:p w:rsidR="00524F32" w:rsidRPr="00BD1334" w:rsidRDefault="00524F32" w:rsidP="00BD1334">
      <w:pPr>
        <w:autoSpaceDE w:val="0"/>
        <w:autoSpaceDN w:val="0"/>
        <w:adjustRightInd w:val="0"/>
        <w:spacing w:after="0" w:line="480" w:lineRule="auto"/>
        <w:rPr>
          <w:rFonts w:ascii="Times New Roman" w:hAnsi="Times New Roman" w:cs="Times New Roman"/>
          <w:sz w:val="23"/>
          <w:szCs w:val="23"/>
        </w:rPr>
      </w:pPr>
    </w:p>
    <w:p w:rsidR="00BD1334" w:rsidRPr="00BD1334" w:rsidRDefault="00BD1334" w:rsidP="00BD1334">
      <w:pPr>
        <w:spacing w:after="0" w:line="480" w:lineRule="auto"/>
        <w:rPr>
          <w:rFonts w:ascii="Times New Roman" w:hAnsi="Times New Roman" w:cs="Times New Roman"/>
          <w:sz w:val="23"/>
          <w:szCs w:val="23"/>
        </w:rPr>
      </w:pPr>
    </w:p>
    <w:sectPr w:rsidR="00BD1334" w:rsidRPr="00BD1334" w:rsidSect="00D45B49">
      <w:headerReference w:type="default" r:id="rId12"/>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86" w:rsidRDefault="00F07286" w:rsidP="00F03B98">
      <w:pPr>
        <w:spacing w:after="0" w:line="240" w:lineRule="auto"/>
      </w:pPr>
      <w:r>
        <w:separator/>
      </w:r>
    </w:p>
  </w:endnote>
  <w:endnote w:type="continuationSeparator" w:id="0">
    <w:p w:rsidR="00F07286" w:rsidRDefault="00F07286" w:rsidP="00F0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86" w:rsidRDefault="00F07286" w:rsidP="00F03B98">
      <w:pPr>
        <w:spacing w:after="0" w:line="240" w:lineRule="auto"/>
      </w:pPr>
      <w:r>
        <w:separator/>
      </w:r>
    </w:p>
  </w:footnote>
  <w:footnote w:type="continuationSeparator" w:id="0">
    <w:p w:rsidR="00F07286" w:rsidRDefault="00F07286" w:rsidP="00F03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8A" w:rsidRPr="00F03B98" w:rsidRDefault="00666C8A" w:rsidP="00F03B98">
    <w:pPr>
      <w:pStyle w:val="Header"/>
      <w:jc w:val="right"/>
      <w:rPr>
        <w:rFonts w:ascii="Times New Roman" w:hAnsi="Times New Roman" w:cs="Times New Roman"/>
        <w:sz w:val="24"/>
        <w:szCs w:val="24"/>
      </w:rPr>
    </w:pPr>
    <w:r>
      <w:rPr>
        <w:rFonts w:ascii="Times New Roman" w:hAnsi="Times New Roman" w:cs="Times New Roman"/>
        <w:sz w:val="24"/>
        <w:szCs w:val="24"/>
      </w:rPr>
      <w:t xml:space="preserve">Lit Just Got Real </w:t>
    </w:r>
    <w:r w:rsidR="003C2C4F" w:rsidRPr="00F03B98">
      <w:rPr>
        <w:rFonts w:ascii="Times New Roman" w:hAnsi="Times New Roman" w:cs="Times New Roman"/>
        <w:sz w:val="24"/>
        <w:szCs w:val="24"/>
      </w:rPr>
      <w:fldChar w:fldCharType="begin"/>
    </w:r>
    <w:r w:rsidRPr="00F03B98">
      <w:rPr>
        <w:rFonts w:ascii="Times New Roman" w:hAnsi="Times New Roman" w:cs="Times New Roman"/>
        <w:sz w:val="24"/>
        <w:szCs w:val="24"/>
      </w:rPr>
      <w:instrText xml:space="preserve"> PAGE   \* MERGEFORMAT </w:instrText>
    </w:r>
    <w:r w:rsidR="003C2C4F" w:rsidRPr="00F03B98">
      <w:rPr>
        <w:rFonts w:ascii="Times New Roman" w:hAnsi="Times New Roman" w:cs="Times New Roman"/>
        <w:sz w:val="24"/>
        <w:szCs w:val="24"/>
      </w:rPr>
      <w:fldChar w:fldCharType="separate"/>
    </w:r>
    <w:r w:rsidR="00882ABD">
      <w:rPr>
        <w:rFonts w:ascii="Times New Roman" w:hAnsi="Times New Roman" w:cs="Times New Roman"/>
        <w:noProof/>
        <w:sz w:val="24"/>
        <w:szCs w:val="24"/>
      </w:rPr>
      <w:t>2</w:t>
    </w:r>
    <w:r w:rsidR="003C2C4F" w:rsidRPr="00F03B98">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50436"/>
    <w:multiLevelType w:val="hybridMultilevel"/>
    <w:tmpl w:val="52584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50FA8"/>
    <w:multiLevelType w:val="hybridMultilevel"/>
    <w:tmpl w:val="9746F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3F2792"/>
    <w:multiLevelType w:val="hybridMultilevel"/>
    <w:tmpl w:val="A8D0BCA2"/>
    <w:lvl w:ilvl="0" w:tplc="381616E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646F12"/>
    <w:multiLevelType w:val="hybridMultilevel"/>
    <w:tmpl w:val="D3F27884"/>
    <w:lvl w:ilvl="0" w:tplc="E80EE39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B98"/>
    <w:rsid w:val="0000072C"/>
    <w:rsid w:val="00000B78"/>
    <w:rsid w:val="00001DA9"/>
    <w:rsid w:val="00017EB4"/>
    <w:rsid w:val="00040ACA"/>
    <w:rsid w:val="00041CB1"/>
    <w:rsid w:val="0004550A"/>
    <w:rsid w:val="00047EA8"/>
    <w:rsid w:val="000500E4"/>
    <w:rsid w:val="000579B3"/>
    <w:rsid w:val="00062702"/>
    <w:rsid w:val="00065204"/>
    <w:rsid w:val="000737B2"/>
    <w:rsid w:val="000940F6"/>
    <w:rsid w:val="0009793F"/>
    <w:rsid w:val="000A0DD2"/>
    <w:rsid w:val="000B11E4"/>
    <w:rsid w:val="000B61E8"/>
    <w:rsid w:val="000C0D30"/>
    <w:rsid w:val="000D6477"/>
    <w:rsid w:val="000E0D29"/>
    <w:rsid w:val="000E1650"/>
    <w:rsid w:val="000E28B3"/>
    <w:rsid w:val="000E2F30"/>
    <w:rsid w:val="000E30F0"/>
    <w:rsid w:val="000F0333"/>
    <w:rsid w:val="000F35EF"/>
    <w:rsid w:val="000F4200"/>
    <w:rsid w:val="000F6C3F"/>
    <w:rsid w:val="001053BD"/>
    <w:rsid w:val="00114D70"/>
    <w:rsid w:val="00126628"/>
    <w:rsid w:val="00130AFA"/>
    <w:rsid w:val="00141926"/>
    <w:rsid w:val="00141B18"/>
    <w:rsid w:val="00142741"/>
    <w:rsid w:val="001458C2"/>
    <w:rsid w:val="00150404"/>
    <w:rsid w:val="001561DF"/>
    <w:rsid w:val="00156A7D"/>
    <w:rsid w:val="00166DF7"/>
    <w:rsid w:val="00173AB9"/>
    <w:rsid w:val="00180754"/>
    <w:rsid w:val="001818E9"/>
    <w:rsid w:val="001832D0"/>
    <w:rsid w:val="00186E71"/>
    <w:rsid w:val="00187CA4"/>
    <w:rsid w:val="001A6E68"/>
    <w:rsid w:val="001B55BD"/>
    <w:rsid w:val="001C423A"/>
    <w:rsid w:val="001D251D"/>
    <w:rsid w:val="001D2889"/>
    <w:rsid w:val="001E0EF7"/>
    <w:rsid w:val="001E2F89"/>
    <w:rsid w:val="001E4174"/>
    <w:rsid w:val="001F5414"/>
    <w:rsid w:val="002048D8"/>
    <w:rsid w:val="00205975"/>
    <w:rsid w:val="0020650B"/>
    <w:rsid w:val="0021355D"/>
    <w:rsid w:val="00214286"/>
    <w:rsid w:val="00221A1E"/>
    <w:rsid w:val="002302AE"/>
    <w:rsid w:val="002310D1"/>
    <w:rsid w:val="00240A80"/>
    <w:rsid w:val="00247526"/>
    <w:rsid w:val="00250159"/>
    <w:rsid w:val="002528CB"/>
    <w:rsid w:val="0025713D"/>
    <w:rsid w:val="00260249"/>
    <w:rsid w:val="00261620"/>
    <w:rsid w:val="00272651"/>
    <w:rsid w:val="002828EA"/>
    <w:rsid w:val="002B41AD"/>
    <w:rsid w:val="002C3876"/>
    <w:rsid w:val="002F3922"/>
    <w:rsid w:val="002F67CF"/>
    <w:rsid w:val="00302AE4"/>
    <w:rsid w:val="00312379"/>
    <w:rsid w:val="00312C6B"/>
    <w:rsid w:val="00313D13"/>
    <w:rsid w:val="00316FA8"/>
    <w:rsid w:val="00321E9C"/>
    <w:rsid w:val="00324135"/>
    <w:rsid w:val="003253BE"/>
    <w:rsid w:val="00326C97"/>
    <w:rsid w:val="00332FBE"/>
    <w:rsid w:val="003365C3"/>
    <w:rsid w:val="00351995"/>
    <w:rsid w:val="003557D3"/>
    <w:rsid w:val="00361A32"/>
    <w:rsid w:val="00364782"/>
    <w:rsid w:val="003677DD"/>
    <w:rsid w:val="00367FD1"/>
    <w:rsid w:val="00381A3C"/>
    <w:rsid w:val="0038271F"/>
    <w:rsid w:val="00383F60"/>
    <w:rsid w:val="00384C66"/>
    <w:rsid w:val="003B2F8C"/>
    <w:rsid w:val="003C080F"/>
    <w:rsid w:val="003C2C4F"/>
    <w:rsid w:val="003D0575"/>
    <w:rsid w:val="003E03C0"/>
    <w:rsid w:val="003F2FDA"/>
    <w:rsid w:val="003F6106"/>
    <w:rsid w:val="003F6A6B"/>
    <w:rsid w:val="0040002D"/>
    <w:rsid w:val="00404CFF"/>
    <w:rsid w:val="004111D0"/>
    <w:rsid w:val="00420093"/>
    <w:rsid w:val="004220C8"/>
    <w:rsid w:val="00422466"/>
    <w:rsid w:val="00422F44"/>
    <w:rsid w:val="004357E9"/>
    <w:rsid w:val="00440724"/>
    <w:rsid w:val="00440EAE"/>
    <w:rsid w:val="00442F10"/>
    <w:rsid w:val="00453A84"/>
    <w:rsid w:val="00454340"/>
    <w:rsid w:val="004564EA"/>
    <w:rsid w:val="00461BE3"/>
    <w:rsid w:val="004660D2"/>
    <w:rsid w:val="00482E7F"/>
    <w:rsid w:val="004858B6"/>
    <w:rsid w:val="00492432"/>
    <w:rsid w:val="004A2781"/>
    <w:rsid w:val="004A2D89"/>
    <w:rsid w:val="004B3627"/>
    <w:rsid w:val="004B427B"/>
    <w:rsid w:val="004C7F77"/>
    <w:rsid w:val="004D0B53"/>
    <w:rsid w:val="004D32EA"/>
    <w:rsid w:val="004E6E7E"/>
    <w:rsid w:val="004F0981"/>
    <w:rsid w:val="004F5BCB"/>
    <w:rsid w:val="004F7C0D"/>
    <w:rsid w:val="00502DC1"/>
    <w:rsid w:val="00507771"/>
    <w:rsid w:val="005079D6"/>
    <w:rsid w:val="005131AD"/>
    <w:rsid w:val="00523B68"/>
    <w:rsid w:val="00524F32"/>
    <w:rsid w:val="00531B33"/>
    <w:rsid w:val="00544AFB"/>
    <w:rsid w:val="00544B84"/>
    <w:rsid w:val="0055023B"/>
    <w:rsid w:val="00552849"/>
    <w:rsid w:val="00556456"/>
    <w:rsid w:val="00557030"/>
    <w:rsid w:val="005611F6"/>
    <w:rsid w:val="005623A9"/>
    <w:rsid w:val="00575811"/>
    <w:rsid w:val="005870A0"/>
    <w:rsid w:val="00590F10"/>
    <w:rsid w:val="005960A6"/>
    <w:rsid w:val="005A2906"/>
    <w:rsid w:val="005A58F5"/>
    <w:rsid w:val="005B6448"/>
    <w:rsid w:val="005D0EF1"/>
    <w:rsid w:val="005D1208"/>
    <w:rsid w:val="005D1763"/>
    <w:rsid w:val="005D3E60"/>
    <w:rsid w:val="005D4524"/>
    <w:rsid w:val="005D5111"/>
    <w:rsid w:val="005D6432"/>
    <w:rsid w:val="005E2406"/>
    <w:rsid w:val="005E573E"/>
    <w:rsid w:val="005E7ECA"/>
    <w:rsid w:val="005F3084"/>
    <w:rsid w:val="005F70B3"/>
    <w:rsid w:val="00601BC5"/>
    <w:rsid w:val="0060215F"/>
    <w:rsid w:val="00605E46"/>
    <w:rsid w:val="006104EB"/>
    <w:rsid w:val="00623BBD"/>
    <w:rsid w:val="00626D68"/>
    <w:rsid w:val="006301B6"/>
    <w:rsid w:val="00633E65"/>
    <w:rsid w:val="00641ECC"/>
    <w:rsid w:val="0065075B"/>
    <w:rsid w:val="00651CC0"/>
    <w:rsid w:val="00652521"/>
    <w:rsid w:val="00653B03"/>
    <w:rsid w:val="00655867"/>
    <w:rsid w:val="006564EC"/>
    <w:rsid w:val="00657CC0"/>
    <w:rsid w:val="0066629F"/>
    <w:rsid w:val="00666C8A"/>
    <w:rsid w:val="00676F12"/>
    <w:rsid w:val="00677E72"/>
    <w:rsid w:val="00684C3D"/>
    <w:rsid w:val="00695B62"/>
    <w:rsid w:val="006A323D"/>
    <w:rsid w:val="006A5C29"/>
    <w:rsid w:val="006A6B79"/>
    <w:rsid w:val="006B451F"/>
    <w:rsid w:val="006C39C1"/>
    <w:rsid w:val="006E18B9"/>
    <w:rsid w:val="006E3BA4"/>
    <w:rsid w:val="006F3A47"/>
    <w:rsid w:val="00702AD7"/>
    <w:rsid w:val="007049B8"/>
    <w:rsid w:val="007109A8"/>
    <w:rsid w:val="00711F40"/>
    <w:rsid w:val="00727B61"/>
    <w:rsid w:val="007437E3"/>
    <w:rsid w:val="00754BDD"/>
    <w:rsid w:val="007560CB"/>
    <w:rsid w:val="00756FB6"/>
    <w:rsid w:val="0076301D"/>
    <w:rsid w:val="0076441F"/>
    <w:rsid w:val="007667F8"/>
    <w:rsid w:val="0078120A"/>
    <w:rsid w:val="0078276F"/>
    <w:rsid w:val="00793F7D"/>
    <w:rsid w:val="00796D4E"/>
    <w:rsid w:val="007A3EA7"/>
    <w:rsid w:val="007B10D4"/>
    <w:rsid w:val="007B2B42"/>
    <w:rsid w:val="007B4941"/>
    <w:rsid w:val="007C025F"/>
    <w:rsid w:val="007C0E4B"/>
    <w:rsid w:val="007C6BC7"/>
    <w:rsid w:val="007D4FCA"/>
    <w:rsid w:val="007E0E09"/>
    <w:rsid w:val="007E7921"/>
    <w:rsid w:val="00801984"/>
    <w:rsid w:val="008070D6"/>
    <w:rsid w:val="00811A15"/>
    <w:rsid w:val="00824FC6"/>
    <w:rsid w:val="00830B36"/>
    <w:rsid w:val="00832B16"/>
    <w:rsid w:val="008338DB"/>
    <w:rsid w:val="00836B39"/>
    <w:rsid w:val="0084506C"/>
    <w:rsid w:val="00847EEF"/>
    <w:rsid w:val="008503B0"/>
    <w:rsid w:val="00854F3F"/>
    <w:rsid w:val="008576A0"/>
    <w:rsid w:val="00864B85"/>
    <w:rsid w:val="00882ABD"/>
    <w:rsid w:val="008861D6"/>
    <w:rsid w:val="0089082A"/>
    <w:rsid w:val="00895227"/>
    <w:rsid w:val="00896152"/>
    <w:rsid w:val="008A1F87"/>
    <w:rsid w:val="008B2E6E"/>
    <w:rsid w:val="008C172E"/>
    <w:rsid w:val="008D2928"/>
    <w:rsid w:val="008D4A31"/>
    <w:rsid w:val="008D7EA5"/>
    <w:rsid w:val="008F25E2"/>
    <w:rsid w:val="00910A94"/>
    <w:rsid w:val="009141A8"/>
    <w:rsid w:val="00921B98"/>
    <w:rsid w:val="00923BED"/>
    <w:rsid w:val="009345D2"/>
    <w:rsid w:val="00935480"/>
    <w:rsid w:val="0093750A"/>
    <w:rsid w:val="0094184F"/>
    <w:rsid w:val="009542DA"/>
    <w:rsid w:val="00960CFA"/>
    <w:rsid w:val="00960E7A"/>
    <w:rsid w:val="0096766D"/>
    <w:rsid w:val="00972C10"/>
    <w:rsid w:val="00973330"/>
    <w:rsid w:val="009757D9"/>
    <w:rsid w:val="00976F41"/>
    <w:rsid w:val="00985714"/>
    <w:rsid w:val="00985A48"/>
    <w:rsid w:val="00987C13"/>
    <w:rsid w:val="00992AA7"/>
    <w:rsid w:val="0099792A"/>
    <w:rsid w:val="009A35AB"/>
    <w:rsid w:val="009B6F9A"/>
    <w:rsid w:val="009B7177"/>
    <w:rsid w:val="009D0AA5"/>
    <w:rsid w:val="009D317F"/>
    <w:rsid w:val="009D68C0"/>
    <w:rsid w:val="009F1EF8"/>
    <w:rsid w:val="009F6864"/>
    <w:rsid w:val="00A06CC1"/>
    <w:rsid w:val="00A2173A"/>
    <w:rsid w:val="00A26A37"/>
    <w:rsid w:val="00A41BA0"/>
    <w:rsid w:val="00A65EE9"/>
    <w:rsid w:val="00A707C1"/>
    <w:rsid w:val="00A7229C"/>
    <w:rsid w:val="00A779AB"/>
    <w:rsid w:val="00A81364"/>
    <w:rsid w:val="00A827BA"/>
    <w:rsid w:val="00A84DA6"/>
    <w:rsid w:val="00A85009"/>
    <w:rsid w:val="00A920A9"/>
    <w:rsid w:val="00AA0035"/>
    <w:rsid w:val="00AA548E"/>
    <w:rsid w:val="00AD6E11"/>
    <w:rsid w:val="00AE14C3"/>
    <w:rsid w:val="00AE614D"/>
    <w:rsid w:val="00AF0A1C"/>
    <w:rsid w:val="00AF129D"/>
    <w:rsid w:val="00AF137D"/>
    <w:rsid w:val="00AF1747"/>
    <w:rsid w:val="00AF5FFB"/>
    <w:rsid w:val="00B0233B"/>
    <w:rsid w:val="00B068E3"/>
    <w:rsid w:val="00B06DDA"/>
    <w:rsid w:val="00B13B02"/>
    <w:rsid w:val="00B14077"/>
    <w:rsid w:val="00B15024"/>
    <w:rsid w:val="00B1630D"/>
    <w:rsid w:val="00B24634"/>
    <w:rsid w:val="00B24E03"/>
    <w:rsid w:val="00B30065"/>
    <w:rsid w:val="00B32180"/>
    <w:rsid w:val="00B43052"/>
    <w:rsid w:val="00B45D0E"/>
    <w:rsid w:val="00B97661"/>
    <w:rsid w:val="00B97946"/>
    <w:rsid w:val="00BA5030"/>
    <w:rsid w:val="00BB0E1A"/>
    <w:rsid w:val="00BB165A"/>
    <w:rsid w:val="00BB4095"/>
    <w:rsid w:val="00BB4ECF"/>
    <w:rsid w:val="00BD1334"/>
    <w:rsid w:val="00BD4649"/>
    <w:rsid w:val="00BD5260"/>
    <w:rsid w:val="00BE0D12"/>
    <w:rsid w:val="00BE426A"/>
    <w:rsid w:val="00BE5055"/>
    <w:rsid w:val="00BE68FE"/>
    <w:rsid w:val="00BE7981"/>
    <w:rsid w:val="00BF1710"/>
    <w:rsid w:val="00BF5590"/>
    <w:rsid w:val="00C11969"/>
    <w:rsid w:val="00C13218"/>
    <w:rsid w:val="00C150C2"/>
    <w:rsid w:val="00C2301D"/>
    <w:rsid w:val="00C24E5A"/>
    <w:rsid w:val="00C26F79"/>
    <w:rsid w:val="00C345E3"/>
    <w:rsid w:val="00C36602"/>
    <w:rsid w:val="00C37972"/>
    <w:rsid w:val="00C379A3"/>
    <w:rsid w:val="00C40035"/>
    <w:rsid w:val="00C50255"/>
    <w:rsid w:val="00C5110D"/>
    <w:rsid w:val="00C5138A"/>
    <w:rsid w:val="00C65C95"/>
    <w:rsid w:val="00C92405"/>
    <w:rsid w:val="00C95858"/>
    <w:rsid w:val="00CB5285"/>
    <w:rsid w:val="00CC4C9C"/>
    <w:rsid w:val="00CD14FD"/>
    <w:rsid w:val="00CD4423"/>
    <w:rsid w:val="00CD4B13"/>
    <w:rsid w:val="00CE3FA4"/>
    <w:rsid w:val="00D21E66"/>
    <w:rsid w:val="00D225FA"/>
    <w:rsid w:val="00D26F73"/>
    <w:rsid w:val="00D316F4"/>
    <w:rsid w:val="00D32219"/>
    <w:rsid w:val="00D33A57"/>
    <w:rsid w:val="00D40D49"/>
    <w:rsid w:val="00D45B49"/>
    <w:rsid w:val="00D53604"/>
    <w:rsid w:val="00D5424F"/>
    <w:rsid w:val="00D5742D"/>
    <w:rsid w:val="00D64148"/>
    <w:rsid w:val="00D6680A"/>
    <w:rsid w:val="00D7135E"/>
    <w:rsid w:val="00D74A5D"/>
    <w:rsid w:val="00D752A1"/>
    <w:rsid w:val="00D77E49"/>
    <w:rsid w:val="00D80C49"/>
    <w:rsid w:val="00D81950"/>
    <w:rsid w:val="00D910B6"/>
    <w:rsid w:val="00D92A5F"/>
    <w:rsid w:val="00D92FF7"/>
    <w:rsid w:val="00D94363"/>
    <w:rsid w:val="00D9794C"/>
    <w:rsid w:val="00DA3E98"/>
    <w:rsid w:val="00DA765A"/>
    <w:rsid w:val="00DB7621"/>
    <w:rsid w:val="00DC1BAE"/>
    <w:rsid w:val="00DD2D18"/>
    <w:rsid w:val="00DD553C"/>
    <w:rsid w:val="00DE060C"/>
    <w:rsid w:val="00DE4E0E"/>
    <w:rsid w:val="00DE6BBD"/>
    <w:rsid w:val="00E05B69"/>
    <w:rsid w:val="00E132DE"/>
    <w:rsid w:val="00E21791"/>
    <w:rsid w:val="00E4190A"/>
    <w:rsid w:val="00E41CAF"/>
    <w:rsid w:val="00E506DD"/>
    <w:rsid w:val="00E56A5B"/>
    <w:rsid w:val="00E9133F"/>
    <w:rsid w:val="00E974A7"/>
    <w:rsid w:val="00EB7503"/>
    <w:rsid w:val="00EC14A2"/>
    <w:rsid w:val="00EC5CEB"/>
    <w:rsid w:val="00EC7720"/>
    <w:rsid w:val="00EE1C9E"/>
    <w:rsid w:val="00EF6284"/>
    <w:rsid w:val="00EF7AF6"/>
    <w:rsid w:val="00F03B98"/>
    <w:rsid w:val="00F07286"/>
    <w:rsid w:val="00F075D8"/>
    <w:rsid w:val="00F10F62"/>
    <w:rsid w:val="00F14ED4"/>
    <w:rsid w:val="00F25BC3"/>
    <w:rsid w:val="00F27361"/>
    <w:rsid w:val="00F30893"/>
    <w:rsid w:val="00F31DB8"/>
    <w:rsid w:val="00F4673F"/>
    <w:rsid w:val="00F524A8"/>
    <w:rsid w:val="00F61AF7"/>
    <w:rsid w:val="00F719F7"/>
    <w:rsid w:val="00F83B6B"/>
    <w:rsid w:val="00F979F4"/>
    <w:rsid w:val="00FA3ACE"/>
    <w:rsid w:val="00FA7EDD"/>
    <w:rsid w:val="00FB2868"/>
    <w:rsid w:val="00FB715A"/>
    <w:rsid w:val="00FC00EC"/>
    <w:rsid w:val="00FC50F5"/>
    <w:rsid w:val="00FC60D8"/>
    <w:rsid w:val="00FC6C6D"/>
    <w:rsid w:val="00FD586E"/>
    <w:rsid w:val="00FE0152"/>
    <w:rsid w:val="00FE09CC"/>
    <w:rsid w:val="00FE5E62"/>
    <w:rsid w:val="00FE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98"/>
  </w:style>
  <w:style w:type="paragraph" w:styleId="Footer">
    <w:name w:val="footer"/>
    <w:basedOn w:val="Normal"/>
    <w:link w:val="FooterChar"/>
    <w:uiPriority w:val="99"/>
    <w:unhideWhenUsed/>
    <w:rsid w:val="00F03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98"/>
  </w:style>
  <w:style w:type="table" w:styleId="TableGrid">
    <w:name w:val="Table Grid"/>
    <w:basedOn w:val="TableNormal"/>
    <w:uiPriority w:val="59"/>
    <w:rsid w:val="00836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985A48"/>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AE614D"/>
    <w:pPr>
      <w:spacing w:after="0" w:line="480" w:lineRule="auto"/>
      <w:ind w:left="720" w:firstLine="1152"/>
      <w:contextualSpacing/>
    </w:pPr>
    <w:rPr>
      <w:rFonts w:ascii="Times New Roman" w:eastAsia="Calibri" w:hAnsi="Times New Roman" w:cs="Times New Roman"/>
      <w:sz w:val="24"/>
    </w:rPr>
  </w:style>
  <w:style w:type="character" w:styleId="Hyperlink">
    <w:name w:val="Hyperlink"/>
    <w:uiPriority w:val="99"/>
    <w:unhideWhenUsed/>
    <w:rsid w:val="00AE614D"/>
    <w:rPr>
      <w:color w:val="0000FF"/>
      <w:u w:val="single"/>
    </w:rPr>
  </w:style>
  <w:style w:type="paragraph" w:styleId="BalloonText">
    <w:name w:val="Balloon Text"/>
    <w:basedOn w:val="Normal"/>
    <w:link w:val="BalloonTextChar"/>
    <w:uiPriority w:val="99"/>
    <w:semiHidden/>
    <w:unhideWhenUsed/>
    <w:rsid w:val="000E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0F0"/>
    <w:rPr>
      <w:rFonts w:ascii="Tahoma" w:hAnsi="Tahoma" w:cs="Tahoma"/>
      <w:sz w:val="16"/>
      <w:szCs w:val="16"/>
    </w:rPr>
  </w:style>
  <w:style w:type="table" w:styleId="MediumShading2">
    <w:name w:val="Medium Shading 2"/>
    <w:basedOn w:val="TableNormal"/>
    <w:uiPriority w:val="64"/>
    <w:rsid w:val="002475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24752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2475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98"/>
  </w:style>
  <w:style w:type="paragraph" w:styleId="Footer">
    <w:name w:val="footer"/>
    <w:basedOn w:val="Normal"/>
    <w:link w:val="FooterChar"/>
    <w:uiPriority w:val="99"/>
    <w:unhideWhenUsed/>
    <w:rsid w:val="00F03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98"/>
  </w:style>
  <w:style w:type="table" w:styleId="TableGrid">
    <w:name w:val="Table Grid"/>
    <w:basedOn w:val="TableNormal"/>
    <w:uiPriority w:val="59"/>
    <w:rsid w:val="00836B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eNormal"/>
    <w:uiPriority w:val="99"/>
    <w:qFormat/>
    <w:rsid w:val="00985A48"/>
    <w:pPr>
      <w:spacing w:after="0" w:line="240" w:lineRule="auto"/>
    </w:pPr>
    <w:rPr>
      <w:rFonts w:eastAsiaTheme="minorEastAsia"/>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AE614D"/>
    <w:pPr>
      <w:spacing w:after="0" w:line="480" w:lineRule="auto"/>
      <w:ind w:left="720" w:firstLine="1152"/>
      <w:contextualSpacing/>
    </w:pPr>
    <w:rPr>
      <w:rFonts w:ascii="Times New Roman" w:eastAsia="Calibri" w:hAnsi="Times New Roman" w:cs="Times New Roman"/>
      <w:sz w:val="24"/>
    </w:rPr>
  </w:style>
  <w:style w:type="character" w:styleId="Hyperlink">
    <w:name w:val="Hyperlink"/>
    <w:uiPriority w:val="99"/>
    <w:unhideWhenUsed/>
    <w:rsid w:val="00AE614D"/>
    <w:rPr>
      <w:color w:val="0000FF"/>
      <w:u w:val="single"/>
    </w:rPr>
  </w:style>
  <w:style w:type="paragraph" w:styleId="BalloonText">
    <w:name w:val="Balloon Text"/>
    <w:basedOn w:val="Normal"/>
    <w:link w:val="BalloonTextChar"/>
    <w:uiPriority w:val="99"/>
    <w:semiHidden/>
    <w:unhideWhenUsed/>
    <w:rsid w:val="000E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0F0"/>
    <w:rPr>
      <w:rFonts w:ascii="Tahoma" w:hAnsi="Tahoma" w:cs="Tahoma"/>
      <w:sz w:val="16"/>
      <w:szCs w:val="16"/>
    </w:rPr>
  </w:style>
  <w:style w:type="table" w:styleId="MediumShading2">
    <w:name w:val="Medium Shading 2"/>
    <w:basedOn w:val="TableNormal"/>
    <w:uiPriority w:val="64"/>
    <w:rsid w:val="0024752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24752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2475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c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qix.sagepub.com/content/8/1/105" TargetMode="External"/><Relationship Id="rId5" Type="http://schemas.openxmlformats.org/officeDocument/2006/relationships/webSettings" Target="webSettings.xml"/><Relationship Id="rId10" Type="http://schemas.openxmlformats.org/officeDocument/2006/relationships/hyperlink" Target="http://www.edlyrics.com" TargetMode="External"/><Relationship Id="rId4" Type="http://schemas.openxmlformats.org/officeDocument/2006/relationships/settings" Target="settings.xml"/><Relationship Id="rId9" Type="http://schemas.openxmlformats.org/officeDocument/2006/relationships/hyperlink" Target="http://www.edlyric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7457</Words>
  <Characters>42508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Radar</dc:creator>
  <cp:lastModifiedBy>Estella Church</cp:lastModifiedBy>
  <cp:revision>2</cp:revision>
  <cp:lastPrinted>2012-07-30T18:08:00Z</cp:lastPrinted>
  <dcterms:created xsi:type="dcterms:W3CDTF">2013-12-08T21:53:00Z</dcterms:created>
  <dcterms:modified xsi:type="dcterms:W3CDTF">2013-12-08T21:53:00Z</dcterms:modified>
</cp:coreProperties>
</file>